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26" w:rsidRPr="004D7A3F" w:rsidRDefault="00EA5C26" w:rsidP="00EA5C26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A3F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Отчет по итогам работы</w:t>
      </w:r>
    </w:p>
    <w:p w:rsidR="00EA5C26" w:rsidRPr="004D7A3F" w:rsidRDefault="00EA5C26" w:rsidP="00EA5C26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A3F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бюджетного учреждения </w:t>
      </w:r>
      <w:proofErr w:type="gramStart"/>
      <w:r w:rsidRPr="004D7A3F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« Комплексный</w:t>
      </w:r>
      <w:proofErr w:type="gramEnd"/>
      <w:r w:rsidRPr="004D7A3F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социальный центр по оказанию помощи лицам без определённого места жительства»</w:t>
      </w:r>
    </w:p>
    <w:p w:rsidR="00EA5C26" w:rsidRPr="004D7A3F" w:rsidRDefault="00EA5C26" w:rsidP="00EA5C26">
      <w:pPr>
        <w:pStyle w:val="a5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D7A3F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за  2016</w:t>
      </w:r>
      <w:proofErr w:type="gramEnd"/>
      <w:r w:rsidRPr="004D7A3F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EA5C26" w:rsidRPr="006F4547" w:rsidRDefault="00EA5C26" w:rsidP="00EA5C2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A5C26" w:rsidRPr="006F4547" w:rsidRDefault="00EA5C26" w:rsidP="00EA5C26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 В МБУ </w:t>
      </w:r>
      <w:proofErr w:type="gramStart"/>
      <w:r w:rsidRPr="006F4547">
        <w:rPr>
          <w:rFonts w:ascii="Times New Roman" w:hAnsi="Times New Roman" w:cs="Times New Roman"/>
          <w:sz w:val="24"/>
          <w:szCs w:val="24"/>
        </w:rPr>
        <w:t>« КСЦА</w:t>
      </w:r>
      <w:proofErr w:type="gramEnd"/>
      <w:r w:rsidRPr="006F4547">
        <w:rPr>
          <w:rFonts w:ascii="Times New Roman" w:hAnsi="Times New Roman" w:cs="Times New Roman"/>
          <w:sz w:val="24"/>
          <w:szCs w:val="24"/>
        </w:rPr>
        <w:t xml:space="preserve">» обслуживаются граждане без определенного места жительства и занятий, в первую очередь лица </w:t>
      </w:r>
      <w:r w:rsidR="005B21C2">
        <w:rPr>
          <w:rFonts w:ascii="Times New Roman" w:hAnsi="Times New Roman" w:cs="Times New Roman"/>
          <w:sz w:val="24"/>
          <w:szCs w:val="24"/>
        </w:rPr>
        <w:t>пожилого</w:t>
      </w:r>
      <w:r w:rsidRPr="006F4547">
        <w:rPr>
          <w:rFonts w:ascii="Times New Roman" w:hAnsi="Times New Roman" w:cs="Times New Roman"/>
          <w:sz w:val="24"/>
          <w:szCs w:val="24"/>
        </w:rPr>
        <w:t xml:space="preserve"> возраста и инвалиды, лица, освободившиеся из мест лишения свободы, утратившие социально полезные связи, а также иные граждане, нуждающиеся в социальной адаптации</w:t>
      </w:r>
    </w:p>
    <w:p w:rsidR="00EA5C26" w:rsidRPr="006F4547" w:rsidRDefault="005B21C2" w:rsidP="00EA5C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Вместимость </w:t>
      </w:r>
      <w:r w:rsidR="00EA5C26" w:rsidRPr="006F4547">
        <w:rPr>
          <w:rFonts w:ascii="Times New Roman" w:hAnsi="Times New Roman" w:cs="Times New Roman"/>
          <w:sz w:val="24"/>
          <w:szCs w:val="24"/>
        </w:rPr>
        <w:t>учреждения составляет 60 койко-мест.</w:t>
      </w:r>
    </w:p>
    <w:p w:rsidR="00EA5C26" w:rsidRPr="006F4547" w:rsidRDefault="00EA5C26" w:rsidP="00EA5C26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С 01.01.2015 года учреждение работает в соответствии с Федеральным законом № - 442 от 28.12.2013 года «Об основах социального обслуживания граждан Российской Федерации».</w:t>
      </w:r>
    </w:p>
    <w:p w:rsidR="00EA5C26" w:rsidRPr="006F4547" w:rsidRDefault="00EA5C26" w:rsidP="00EA5C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В соответствии с ФЗ-442 от 28.12.2013 года учреждение оказывает следующие виды социальных услуг:</w:t>
      </w:r>
    </w:p>
    <w:p w:rsidR="004D7A3F" w:rsidRDefault="00EA5C26" w:rsidP="00EA5C26">
      <w:pPr>
        <w:pStyle w:val="a5"/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-</w:t>
      </w:r>
      <w:r w:rsidRPr="006F4547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6F4547">
        <w:rPr>
          <w:rStyle w:val="a3"/>
          <w:rFonts w:ascii="Times New Roman" w:hAnsi="Times New Roman" w:cs="Times New Roman"/>
          <w:color w:val="444444"/>
          <w:sz w:val="24"/>
          <w:szCs w:val="24"/>
        </w:rPr>
        <w:t>Социально-бытовые:</w:t>
      </w:r>
      <w:r w:rsidRPr="006F4547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</w:p>
    <w:p w:rsidR="004D7A3F" w:rsidRDefault="00EA5C26" w:rsidP="00EA5C26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предоставление площади жилых помещений согласно утвержденным нормативам; </w:t>
      </w:r>
    </w:p>
    <w:p w:rsidR="004D7A3F" w:rsidRDefault="00EA5C26" w:rsidP="00EA5C26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предоставление в пользование мебели согласно утвержденным нормативам; </w:t>
      </w:r>
    </w:p>
    <w:p w:rsidR="004D7A3F" w:rsidRDefault="00EA5C26" w:rsidP="00EA5C26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уборка жилых помещений и мест общего пользования; </w:t>
      </w:r>
    </w:p>
    <w:p w:rsidR="004D7A3F" w:rsidRDefault="00EA5C26" w:rsidP="00EA5C26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организация досуга и отдыха, в том числе обеспечение книгами, журналами, газетами, настольными играми, </w:t>
      </w:r>
    </w:p>
    <w:p w:rsidR="004D7A3F" w:rsidRDefault="00EA5C26" w:rsidP="00EA5C26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обеспечение питанием, согласно утвержденным нормам; </w:t>
      </w:r>
    </w:p>
    <w:p w:rsidR="00EA5C26" w:rsidRPr="006F4547" w:rsidRDefault="00EA5C26" w:rsidP="00EA5C26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обеспечение мягким инвентарем: </w:t>
      </w:r>
    </w:p>
    <w:p w:rsidR="00EA5C26" w:rsidRPr="006F4547" w:rsidRDefault="00EA5C26" w:rsidP="00EA5C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5C26" w:rsidRPr="006F4547" w:rsidRDefault="00EA5C26" w:rsidP="00EA5C2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Обеспечение </w:t>
      </w:r>
      <w:r w:rsidR="007A20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получателей социальных услуг</w:t>
      </w:r>
      <w:r w:rsidRPr="006F4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мягким инвентарём</w:t>
      </w: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постельное</w:t>
      </w:r>
      <w:proofErr w:type="gramEnd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бельё) производится согласно нормативов обеспечения мягким инвентарем получателей </w:t>
      </w:r>
      <w:proofErr w:type="spellStart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соц.услуг</w:t>
      </w:r>
      <w:proofErr w:type="spellEnd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полустационарной форме </w:t>
      </w:r>
      <w:r w:rsidR="00994A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5C26" w:rsidRPr="006F4547" w:rsidRDefault="00EA5C26" w:rsidP="00EA5C2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Учёт мягкого инвентаря </w:t>
      </w:r>
      <w:proofErr w:type="gramStart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ведётся  в</w:t>
      </w:r>
      <w:proofErr w:type="gramEnd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инструкцией № 148-н. </w:t>
      </w:r>
    </w:p>
    <w:p w:rsidR="00E24A5C" w:rsidRDefault="00EA5C26" w:rsidP="00EA5C2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нательным бельём не производится, т.к. не предусмотрено Госстандартом.  Организуются акции по сбору гуманитарно-вещевой помощи для </w:t>
      </w:r>
      <w:proofErr w:type="gramStart"/>
      <w:r w:rsidR="00A5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обслуживаемых </w:t>
      </w: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proofErr w:type="gramEnd"/>
      <w:r w:rsidR="00A503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3B5" w:rsidRDefault="00A503B5" w:rsidP="00EA5C2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C26" w:rsidRPr="00E24A5C" w:rsidRDefault="00E24A5C" w:rsidP="00EA5C26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Приобретение мягкого инвентаря в 2016 году</w:t>
      </w:r>
      <w:proofErr w:type="gramStart"/>
      <w:r w:rsidRPr="00E24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B68EC" w:rsidRPr="00E24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3260"/>
        <w:gridCol w:w="2268"/>
      </w:tblGrid>
      <w:tr w:rsidR="00CB68EC" w:rsidTr="00E24A5C">
        <w:tc>
          <w:tcPr>
            <w:tcW w:w="4390" w:type="dxa"/>
          </w:tcPr>
          <w:p w:rsidR="00CB68EC" w:rsidRDefault="00CB68EC" w:rsidP="00EA5C2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CB68EC" w:rsidRDefault="00CB68EC" w:rsidP="00EA5C2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</w:tcPr>
          <w:p w:rsidR="00CB68EC" w:rsidRDefault="00CB68EC" w:rsidP="00EA5C2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(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B68EC" w:rsidTr="00E24A5C">
        <w:tc>
          <w:tcPr>
            <w:tcW w:w="4390" w:type="dxa"/>
          </w:tcPr>
          <w:p w:rsidR="00CB68EC" w:rsidRPr="00E24A5C" w:rsidRDefault="00CB68EC" w:rsidP="00E24A5C">
            <w:pPr>
              <w:pStyle w:val="a5"/>
              <w:numPr>
                <w:ilvl w:val="0"/>
                <w:numId w:val="16"/>
              </w:numPr>
              <w:tabs>
                <w:tab w:val="left" w:pos="675"/>
              </w:tabs>
              <w:ind w:left="0" w:firstLine="0"/>
              <w:rPr>
                <w:sz w:val="24"/>
                <w:szCs w:val="24"/>
              </w:rPr>
            </w:pPr>
            <w:r w:rsidRPr="00E24A5C">
              <w:rPr>
                <w:sz w:val="24"/>
                <w:szCs w:val="24"/>
              </w:rPr>
              <w:t>комплект пост. белья 1,5 спальный,</w:t>
            </w:r>
          </w:p>
          <w:p w:rsidR="00CB68EC" w:rsidRPr="00E24A5C" w:rsidRDefault="00CB68EC" w:rsidP="00E24A5C">
            <w:pPr>
              <w:pStyle w:val="a5"/>
              <w:numPr>
                <w:ilvl w:val="0"/>
                <w:numId w:val="16"/>
              </w:numPr>
              <w:tabs>
                <w:tab w:val="left" w:pos="675"/>
              </w:tabs>
              <w:ind w:left="0" w:firstLine="0"/>
              <w:rPr>
                <w:sz w:val="24"/>
                <w:szCs w:val="24"/>
              </w:rPr>
            </w:pPr>
            <w:r w:rsidRPr="00E24A5C">
              <w:rPr>
                <w:sz w:val="24"/>
                <w:szCs w:val="24"/>
              </w:rPr>
              <w:t xml:space="preserve">вафельное полотно\лен полотенечный)   </w:t>
            </w:r>
          </w:p>
        </w:tc>
        <w:tc>
          <w:tcPr>
            <w:tcW w:w="3260" w:type="dxa"/>
          </w:tcPr>
          <w:p w:rsidR="00CB68EC" w:rsidRDefault="00CB68EC" w:rsidP="00EA5C2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2268" w:type="dxa"/>
          </w:tcPr>
          <w:p w:rsidR="00CB68EC" w:rsidRDefault="00E24A5C" w:rsidP="00EA5C26">
            <w:pPr>
              <w:pStyle w:val="a5"/>
              <w:rPr>
                <w:sz w:val="24"/>
                <w:szCs w:val="24"/>
              </w:rPr>
            </w:pPr>
            <w:r>
              <w:t>46854,00</w:t>
            </w:r>
          </w:p>
        </w:tc>
      </w:tr>
      <w:tr w:rsidR="00CB68EC" w:rsidTr="00E24A5C">
        <w:tc>
          <w:tcPr>
            <w:tcW w:w="4390" w:type="dxa"/>
          </w:tcPr>
          <w:p w:rsidR="00CB68EC" w:rsidRPr="00E24A5C" w:rsidRDefault="00E24A5C" w:rsidP="00E24A5C">
            <w:pPr>
              <w:pStyle w:val="a5"/>
              <w:numPr>
                <w:ilvl w:val="0"/>
                <w:numId w:val="16"/>
              </w:numPr>
              <w:tabs>
                <w:tab w:val="left" w:pos="675"/>
              </w:tabs>
              <w:ind w:left="22" w:hanging="22"/>
              <w:rPr>
                <w:sz w:val="24"/>
                <w:szCs w:val="24"/>
              </w:rPr>
            </w:pPr>
            <w:r w:rsidRPr="00E24A5C">
              <w:rPr>
                <w:sz w:val="24"/>
                <w:szCs w:val="24"/>
              </w:rPr>
              <w:t>Полотенца махровые</w:t>
            </w:r>
          </w:p>
        </w:tc>
        <w:tc>
          <w:tcPr>
            <w:tcW w:w="3260" w:type="dxa"/>
          </w:tcPr>
          <w:p w:rsidR="00CB68EC" w:rsidRDefault="00E24A5C" w:rsidP="00EA5C2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Внебюджетная деятельность</w:t>
            </w:r>
          </w:p>
        </w:tc>
        <w:tc>
          <w:tcPr>
            <w:tcW w:w="2268" w:type="dxa"/>
          </w:tcPr>
          <w:p w:rsidR="00CB68EC" w:rsidRDefault="00E24A5C" w:rsidP="00EA5C26">
            <w:pPr>
              <w:pStyle w:val="a5"/>
              <w:rPr>
                <w:sz w:val="24"/>
                <w:szCs w:val="24"/>
              </w:rPr>
            </w:pPr>
            <w:r>
              <w:t>15600,00</w:t>
            </w:r>
          </w:p>
        </w:tc>
      </w:tr>
    </w:tbl>
    <w:p w:rsidR="00CB68EC" w:rsidRPr="006F4547" w:rsidRDefault="00CB68EC" w:rsidP="00EA5C2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C26" w:rsidRPr="006F4547" w:rsidRDefault="00EA5C26" w:rsidP="00EA5C26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i/>
          <w:sz w:val="24"/>
          <w:szCs w:val="24"/>
        </w:rPr>
        <w:t xml:space="preserve">Организация </w:t>
      </w:r>
      <w:proofErr w:type="gramStart"/>
      <w:r w:rsidRPr="006F4547">
        <w:rPr>
          <w:rFonts w:ascii="Times New Roman" w:hAnsi="Times New Roman" w:cs="Times New Roman"/>
          <w:i/>
          <w:sz w:val="24"/>
          <w:szCs w:val="24"/>
        </w:rPr>
        <w:t>питания</w:t>
      </w:r>
      <w:r w:rsidRPr="006F454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F4547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Pr="006F4547">
        <w:rPr>
          <w:rFonts w:ascii="Times New Roman" w:hAnsi="Times New Roman" w:cs="Times New Roman"/>
          <w:sz w:val="24"/>
          <w:szCs w:val="24"/>
        </w:rPr>
        <w:t>Порядка  предоставления</w:t>
      </w:r>
      <w:proofErr w:type="gramEnd"/>
      <w:r w:rsidRPr="006F4547">
        <w:rPr>
          <w:rFonts w:ascii="Times New Roman" w:hAnsi="Times New Roman" w:cs="Times New Roman"/>
          <w:sz w:val="24"/>
          <w:szCs w:val="24"/>
        </w:rPr>
        <w:t xml:space="preserve"> социальных услуг поставщиками </w:t>
      </w:r>
      <w:proofErr w:type="spellStart"/>
      <w:r w:rsidRPr="006F4547">
        <w:rPr>
          <w:rFonts w:ascii="Times New Roman" w:hAnsi="Times New Roman" w:cs="Times New Roman"/>
          <w:sz w:val="24"/>
          <w:szCs w:val="24"/>
        </w:rPr>
        <w:t>соц.услуг</w:t>
      </w:r>
      <w:proofErr w:type="spellEnd"/>
      <w:r w:rsidRPr="006F4547">
        <w:rPr>
          <w:rFonts w:ascii="Times New Roman" w:hAnsi="Times New Roman" w:cs="Times New Roman"/>
          <w:sz w:val="24"/>
          <w:szCs w:val="24"/>
        </w:rPr>
        <w:t xml:space="preserve"> в полустационарной форме в условиях временного приюта ( утвержденного Постановлением Правительства Челябинской области от 21.10.2015 г № 546-П) в учреждении предоставляется горячее питание в течении срока бесплатного проживания.</w:t>
      </w:r>
    </w:p>
    <w:p w:rsidR="00EA5C26" w:rsidRPr="006F4547" w:rsidRDefault="00EA5C26" w:rsidP="00EA5C2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нетрудоспособных граждан </w:t>
      </w:r>
      <w:proofErr w:type="gramStart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>( временно</w:t>
      </w:r>
      <w:proofErr w:type="gramEnd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утративших нетрудоспособность), не имеющих средств у к существованию, возможно предоставление дополнительного питания в пределах выделенного объёма субвенции на текущий год из внебюджетных источников.</w:t>
      </w:r>
    </w:p>
    <w:p w:rsidR="00EA5C26" w:rsidRDefault="00EA5C26" w:rsidP="00EA5C2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иных категорий граждан дополнительное питание осуществляется на условиях полной оплаты в соответствии с установленными тарифами.</w:t>
      </w:r>
    </w:p>
    <w:p w:rsidR="00A503B5" w:rsidRDefault="00A503B5" w:rsidP="00EA5C2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EC" w:rsidRPr="00E24A5C" w:rsidRDefault="00E24A5C" w:rsidP="00EA5C26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B68EC" w:rsidRPr="00E24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риобретение продуктов питания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2016 году: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3823"/>
        <w:gridCol w:w="2126"/>
        <w:gridCol w:w="2835"/>
      </w:tblGrid>
      <w:tr w:rsidR="00A57A34" w:rsidTr="00A57A34">
        <w:tc>
          <w:tcPr>
            <w:tcW w:w="3823" w:type="dxa"/>
          </w:tcPr>
          <w:p w:rsidR="00A57A34" w:rsidRPr="00CB68EC" w:rsidRDefault="00A57A34" w:rsidP="00EA5C26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Источник финансирования </w:t>
            </w:r>
            <w:r w:rsidRPr="00CB68E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57A34" w:rsidRPr="00CB68EC" w:rsidRDefault="00A57A34" w:rsidP="00EA5C26">
            <w:pPr>
              <w:pStyle w:val="a5"/>
              <w:rPr>
                <w:i/>
                <w:sz w:val="24"/>
                <w:szCs w:val="24"/>
              </w:rPr>
            </w:pPr>
            <w:r w:rsidRPr="00CB68EC">
              <w:rPr>
                <w:i/>
                <w:sz w:val="24"/>
                <w:szCs w:val="24"/>
              </w:rPr>
              <w:t xml:space="preserve">Сумма( </w:t>
            </w:r>
            <w:proofErr w:type="spellStart"/>
            <w:r w:rsidRPr="00CB68EC">
              <w:rPr>
                <w:i/>
                <w:sz w:val="24"/>
                <w:szCs w:val="24"/>
              </w:rPr>
              <w:t>тыс.руб</w:t>
            </w:r>
            <w:proofErr w:type="spellEnd"/>
            <w:r w:rsidRPr="00CB68E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A57A34" w:rsidRPr="00CB68EC" w:rsidRDefault="00A57A34" w:rsidP="00EA5C26">
            <w:pPr>
              <w:pStyle w:val="a5"/>
              <w:rPr>
                <w:i/>
                <w:sz w:val="24"/>
                <w:szCs w:val="24"/>
              </w:rPr>
            </w:pPr>
            <w:r w:rsidRPr="00CB68EC">
              <w:rPr>
                <w:i/>
                <w:sz w:val="24"/>
                <w:szCs w:val="24"/>
              </w:rPr>
              <w:t>Остаток денежных</w:t>
            </w:r>
          </w:p>
          <w:p w:rsidR="00A57A34" w:rsidRPr="00CB68EC" w:rsidRDefault="00A57A34" w:rsidP="00EA5C26">
            <w:pPr>
              <w:pStyle w:val="a5"/>
              <w:rPr>
                <w:i/>
                <w:sz w:val="24"/>
                <w:szCs w:val="24"/>
              </w:rPr>
            </w:pPr>
            <w:r w:rsidRPr="00CB68EC">
              <w:rPr>
                <w:i/>
                <w:sz w:val="24"/>
                <w:szCs w:val="24"/>
              </w:rPr>
              <w:t xml:space="preserve"> средств на 01.01.2107</w:t>
            </w:r>
          </w:p>
        </w:tc>
      </w:tr>
      <w:tr w:rsidR="00A57A34" w:rsidTr="00A57A34">
        <w:tc>
          <w:tcPr>
            <w:tcW w:w="3823" w:type="dxa"/>
          </w:tcPr>
          <w:p w:rsidR="00A57A34" w:rsidRPr="00A57A34" w:rsidRDefault="00A57A34" w:rsidP="00EA5C26">
            <w:pPr>
              <w:pStyle w:val="a5"/>
              <w:rPr>
                <w:i/>
                <w:sz w:val="24"/>
                <w:szCs w:val="24"/>
              </w:rPr>
            </w:pPr>
            <w:r w:rsidRPr="00A57A34">
              <w:rPr>
                <w:i/>
                <w:sz w:val="24"/>
                <w:szCs w:val="24"/>
              </w:rPr>
              <w:t>Бюджет</w:t>
            </w:r>
          </w:p>
          <w:p w:rsidR="00A57A34" w:rsidRPr="00A57A34" w:rsidRDefault="00A57A34" w:rsidP="00EA5C26">
            <w:pPr>
              <w:pStyle w:val="a5"/>
              <w:rPr>
                <w:i/>
                <w:sz w:val="24"/>
                <w:szCs w:val="24"/>
              </w:rPr>
            </w:pPr>
            <w:r w:rsidRPr="00A57A34">
              <w:rPr>
                <w:i/>
                <w:sz w:val="24"/>
                <w:szCs w:val="24"/>
              </w:rPr>
              <w:t xml:space="preserve">Внебюджетная деятельность </w:t>
            </w:r>
          </w:p>
          <w:p w:rsidR="00A57A34" w:rsidRPr="00A57A34" w:rsidRDefault="00A57A34" w:rsidP="00EA5C26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A34" w:rsidRPr="00A57A34" w:rsidRDefault="00A57A34" w:rsidP="00EA5C26">
            <w:pPr>
              <w:pStyle w:val="a5"/>
              <w:rPr>
                <w:i/>
                <w:sz w:val="24"/>
                <w:szCs w:val="24"/>
              </w:rPr>
            </w:pPr>
            <w:r w:rsidRPr="00A57A34">
              <w:rPr>
                <w:i/>
                <w:sz w:val="24"/>
                <w:szCs w:val="24"/>
              </w:rPr>
              <w:t xml:space="preserve">374230,10 </w:t>
            </w:r>
          </w:p>
          <w:p w:rsidR="00A57A34" w:rsidRPr="00A57A34" w:rsidRDefault="00A57A34" w:rsidP="00EA5C26">
            <w:pPr>
              <w:pStyle w:val="a5"/>
              <w:rPr>
                <w:i/>
                <w:sz w:val="24"/>
                <w:szCs w:val="24"/>
              </w:rPr>
            </w:pPr>
            <w:r w:rsidRPr="00A57A34">
              <w:rPr>
                <w:sz w:val="24"/>
                <w:szCs w:val="24"/>
              </w:rPr>
              <w:t>817554,59</w:t>
            </w:r>
            <w:r w:rsidRPr="00A57A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57A34" w:rsidRDefault="00A57A34" w:rsidP="00EA5C26">
            <w:pPr>
              <w:pStyle w:val="a5"/>
              <w:rPr>
                <w:i/>
                <w:sz w:val="24"/>
                <w:szCs w:val="24"/>
              </w:rPr>
            </w:pPr>
            <w:r w:rsidRPr="00CB68EC">
              <w:rPr>
                <w:i/>
                <w:sz w:val="24"/>
                <w:szCs w:val="24"/>
              </w:rPr>
              <w:t>0.0</w:t>
            </w:r>
          </w:p>
          <w:p w:rsidR="00A57A34" w:rsidRPr="00CB68EC" w:rsidRDefault="00A57A34" w:rsidP="00EA5C26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0.0</w:t>
            </w:r>
          </w:p>
        </w:tc>
      </w:tr>
    </w:tbl>
    <w:p w:rsidR="00EA5C26" w:rsidRPr="006F4547" w:rsidRDefault="00EA5C26" w:rsidP="00EA5C2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A5C26" w:rsidRDefault="00EA5C26" w:rsidP="00EA5C2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питания в 2016</w:t>
      </w:r>
      <w:proofErr w:type="gramStart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>г  на</w:t>
      </w:r>
      <w:proofErr w:type="gramEnd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человека в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нь (ОСТР, ПКО) составила-  47.05</w:t>
      </w: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рубля.</w:t>
      </w:r>
    </w:p>
    <w:p w:rsidR="004D7A3F" w:rsidRPr="006F4547" w:rsidRDefault="004D7A3F" w:rsidP="00EA5C2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C26" w:rsidRPr="006F4547" w:rsidRDefault="00EA5C26" w:rsidP="00EA5C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07E9" w:rsidRDefault="00EA5C26" w:rsidP="00EA5C26">
      <w:pPr>
        <w:pStyle w:val="a5"/>
        <w:rPr>
          <w:rStyle w:val="apple-converted-space"/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-</w:t>
      </w:r>
      <w:r w:rsidRPr="006F4547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6F4547">
        <w:rPr>
          <w:rStyle w:val="a3"/>
          <w:rFonts w:ascii="Times New Roman" w:hAnsi="Times New Roman" w:cs="Times New Roman"/>
          <w:color w:val="444444"/>
          <w:sz w:val="24"/>
          <w:szCs w:val="24"/>
        </w:rPr>
        <w:t>Социально-медицинские:</w:t>
      </w:r>
      <w:r w:rsidRPr="006F4547">
        <w:rPr>
          <w:rStyle w:val="apple-converted-space"/>
          <w:rFonts w:ascii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994A2E" w:rsidRDefault="00EA5C26" w:rsidP="00EA5C26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лекарств; </w:t>
      </w:r>
    </w:p>
    <w:p w:rsidR="00994A2E" w:rsidRDefault="00EA5C26" w:rsidP="00EA5C26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выполнение санитарно-гигиенических процедур (купание, стрижка волос, ногтей, дезинфекция белья, одежды); </w:t>
      </w:r>
    </w:p>
    <w:p w:rsidR="00994A2E" w:rsidRDefault="00EA5C26" w:rsidP="00EA5C26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проведение оздоровительных мероприятий; </w:t>
      </w:r>
    </w:p>
    <w:p w:rsidR="00994A2E" w:rsidRDefault="00EA5C26" w:rsidP="00EA5C26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систематическое наблюдение за получателями социальных услуг в целях выявления отклонений в состоянии их здоровья; </w:t>
      </w:r>
    </w:p>
    <w:p w:rsidR="00994A2E" w:rsidRDefault="00EA5C26" w:rsidP="00EA5C26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консультирование по социально- медицинским вопросам (поддержания и сохранения здоровья получателей социальных услуг); </w:t>
      </w:r>
    </w:p>
    <w:p w:rsidR="00C907E9" w:rsidRDefault="00EA5C26" w:rsidP="00EA5C26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содействие в госпитализации по медицинским показаниям в медицинские </w:t>
      </w:r>
      <w:r w:rsidR="00C907E9">
        <w:rPr>
          <w:rFonts w:ascii="Times New Roman" w:hAnsi="Times New Roman" w:cs="Times New Roman"/>
          <w:sz w:val="24"/>
          <w:szCs w:val="24"/>
        </w:rPr>
        <w:t>учреждения</w:t>
      </w:r>
      <w:r w:rsidRPr="006F45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4A2E" w:rsidRDefault="00EA5C26" w:rsidP="00EA5C26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проведение занятий, обучающих здоровому образу жизни; </w:t>
      </w:r>
    </w:p>
    <w:p w:rsidR="00EA5C26" w:rsidRDefault="00EA5C26" w:rsidP="00EA5C2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47">
        <w:rPr>
          <w:rFonts w:ascii="Times New Roman" w:hAnsi="Times New Roman" w:cs="Times New Roman"/>
          <w:sz w:val="24"/>
          <w:szCs w:val="24"/>
        </w:rPr>
        <w:t>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медицинской помощи.</w:t>
      </w: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1139"/>
      </w:tblGrid>
      <w:tr w:rsidR="00994A2E" w:rsidTr="00C907E9">
        <w:tc>
          <w:tcPr>
            <w:tcW w:w="9209" w:type="dxa"/>
          </w:tcPr>
          <w:p w:rsidR="00994A2E" w:rsidRPr="006F4547" w:rsidRDefault="00994A2E" w:rsidP="004D7A3F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F4547">
              <w:rPr>
                <w:sz w:val="24"/>
                <w:szCs w:val="24"/>
              </w:rPr>
              <w:t xml:space="preserve">Оказано содействие в прохождении комиссии МСЭ и </w:t>
            </w:r>
            <w:r w:rsidR="00C907E9">
              <w:rPr>
                <w:sz w:val="24"/>
                <w:szCs w:val="24"/>
              </w:rPr>
              <w:t xml:space="preserve">установлении </w:t>
            </w:r>
            <w:proofErr w:type="gramStart"/>
            <w:r w:rsidR="00C907E9">
              <w:rPr>
                <w:sz w:val="24"/>
                <w:szCs w:val="24"/>
              </w:rPr>
              <w:t>инвалидности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94A2E" w:rsidRPr="006F4547" w:rsidRDefault="00994A2E" w:rsidP="004D7A3F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F4547">
              <w:rPr>
                <w:sz w:val="24"/>
                <w:szCs w:val="24"/>
              </w:rPr>
              <w:t>Направлены н</w:t>
            </w:r>
            <w:r>
              <w:rPr>
                <w:sz w:val="24"/>
                <w:szCs w:val="24"/>
              </w:rPr>
              <w:t xml:space="preserve">а медицинское </w:t>
            </w:r>
            <w:proofErr w:type="gramStart"/>
            <w:r>
              <w:rPr>
                <w:sz w:val="24"/>
                <w:szCs w:val="24"/>
              </w:rPr>
              <w:t xml:space="preserve">обследование </w:t>
            </w:r>
            <w:r w:rsidR="00C907E9">
              <w:rPr>
                <w:sz w:val="24"/>
                <w:szCs w:val="24"/>
              </w:rPr>
              <w:t>:</w:t>
            </w:r>
            <w:proofErr w:type="gramEnd"/>
          </w:p>
          <w:p w:rsidR="00994A2E" w:rsidRDefault="00C907E9" w:rsidP="004D7A3F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</w:t>
            </w:r>
            <w:r w:rsidR="00994A2E">
              <w:rPr>
                <w:sz w:val="24"/>
                <w:szCs w:val="24"/>
              </w:rPr>
              <w:t xml:space="preserve"> и осмотр</w:t>
            </w:r>
            <w:r w:rsidR="00994A2E" w:rsidRPr="006F4547">
              <w:rPr>
                <w:sz w:val="24"/>
                <w:szCs w:val="24"/>
              </w:rPr>
              <w:t xml:space="preserve"> </w:t>
            </w:r>
            <w:r w:rsidR="00994A2E">
              <w:rPr>
                <w:sz w:val="24"/>
                <w:szCs w:val="24"/>
              </w:rPr>
              <w:t xml:space="preserve">врачами </w:t>
            </w:r>
            <w:r>
              <w:rPr>
                <w:sz w:val="24"/>
                <w:szCs w:val="24"/>
              </w:rPr>
              <w:t>–</w:t>
            </w:r>
            <w:r w:rsidR="00994A2E">
              <w:rPr>
                <w:sz w:val="24"/>
                <w:szCs w:val="24"/>
              </w:rPr>
              <w:t>специа</w:t>
            </w:r>
            <w:r>
              <w:rPr>
                <w:sz w:val="24"/>
                <w:szCs w:val="24"/>
              </w:rPr>
              <w:t>листами:</w:t>
            </w:r>
            <w:r w:rsidR="00994A2E">
              <w:rPr>
                <w:sz w:val="24"/>
                <w:szCs w:val="24"/>
              </w:rPr>
              <w:t xml:space="preserve"> </w:t>
            </w:r>
          </w:p>
          <w:p w:rsidR="00C907E9" w:rsidRDefault="00C907E9" w:rsidP="004D7A3F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Вакцинирование:</w:t>
            </w:r>
          </w:p>
          <w:p w:rsidR="00994A2E" w:rsidRDefault="00994A2E" w:rsidP="004D7A3F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по социальн</w:t>
            </w:r>
            <w:r w:rsidR="00C907E9">
              <w:rPr>
                <w:sz w:val="24"/>
                <w:szCs w:val="24"/>
              </w:rPr>
              <w:t xml:space="preserve">о-медицинским </w:t>
            </w:r>
            <w:proofErr w:type="gramStart"/>
            <w:r w:rsidR="00C907E9">
              <w:rPr>
                <w:sz w:val="24"/>
                <w:szCs w:val="24"/>
              </w:rPr>
              <w:t>вопросам :</w:t>
            </w:r>
            <w:proofErr w:type="gramEnd"/>
          </w:p>
          <w:p w:rsidR="00994A2E" w:rsidRDefault="00994A2E" w:rsidP="004D7A3F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Обеспечены средствами технической </w:t>
            </w:r>
            <w:proofErr w:type="gramStart"/>
            <w:r>
              <w:rPr>
                <w:sz w:val="24"/>
                <w:szCs w:val="24"/>
              </w:rPr>
              <w:t xml:space="preserve">реабилитации </w:t>
            </w:r>
            <w:r w:rsidR="00C907E9">
              <w:rPr>
                <w:sz w:val="24"/>
                <w:szCs w:val="24"/>
              </w:rPr>
              <w:t>:</w:t>
            </w:r>
            <w:proofErr w:type="gramEnd"/>
          </w:p>
          <w:p w:rsidR="00444796" w:rsidRPr="006F4547" w:rsidRDefault="00444796" w:rsidP="00444796">
            <w:pPr>
              <w:pStyle w:val="a5"/>
              <w:rPr>
                <w:sz w:val="24"/>
                <w:szCs w:val="24"/>
              </w:rPr>
            </w:pPr>
          </w:p>
          <w:p w:rsidR="00994A2E" w:rsidRDefault="007A20FA" w:rsidP="00C907E9">
            <w:pPr>
              <w:pStyle w:val="a5"/>
              <w:ind w:hanging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Получатели социальных </w:t>
            </w:r>
            <w:proofErr w:type="gramStart"/>
            <w:r>
              <w:rPr>
                <w:sz w:val="24"/>
                <w:szCs w:val="24"/>
              </w:rPr>
              <w:t>услуг</w:t>
            </w:r>
            <w:r w:rsidR="00C907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прошли</w:t>
            </w:r>
            <w:proofErr w:type="gramEnd"/>
            <w:r w:rsidR="00994A2E" w:rsidRPr="00620D3F">
              <w:rPr>
                <w:sz w:val="24"/>
                <w:szCs w:val="24"/>
              </w:rPr>
              <w:t xml:space="preserve"> следующие виды обследования: </w:t>
            </w:r>
          </w:p>
          <w:p w:rsidR="00994A2E" w:rsidRPr="00444796" w:rsidRDefault="00994A2E" w:rsidP="00C907E9">
            <w:pPr>
              <w:pStyle w:val="a5"/>
              <w:numPr>
                <w:ilvl w:val="0"/>
                <w:numId w:val="10"/>
              </w:numPr>
              <w:ind w:left="0" w:hanging="105"/>
              <w:rPr>
                <w:b/>
                <w:sz w:val="24"/>
                <w:szCs w:val="24"/>
              </w:rPr>
            </w:pPr>
            <w:r w:rsidRPr="00444796">
              <w:rPr>
                <w:b/>
                <w:sz w:val="24"/>
                <w:szCs w:val="24"/>
              </w:rPr>
              <w:t>ФОГ</w:t>
            </w:r>
          </w:p>
          <w:p w:rsidR="00994A2E" w:rsidRPr="00444796" w:rsidRDefault="00994A2E" w:rsidP="00C907E9">
            <w:pPr>
              <w:pStyle w:val="a5"/>
              <w:numPr>
                <w:ilvl w:val="0"/>
                <w:numId w:val="10"/>
              </w:numPr>
              <w:ind w:left="0" w:hanging="105"/>
              <w:rPr>
                <w:b/>
                <w:sz w:val="24"/>
                <w:szCs w:val="24"/>
              </w:rPr>
            </w:pPr>
            <w:r w:rsidRPr="00444796">
              <w:rPr>
                <w:b/>
                <w:sz w:val="24"/>
                <w:szCs w:val="24"/>
              </w:rPr>
              <w:t xml:space="preserve">анализ крови на </w:t>
            </w:r>
            <w:r w:rsidRPr="00444796">
              <w:rPr>
                <w:b/>
                <w:sz w:val="24"/>
                <w:szCs w:val="24"/>
                <w:lang w:val="en-US"/>
              </w:rPr>
              <w:t>RW</w:t>
            </w:r>
            <w:r w:rsidRPr="00444796">
              <w:rPr>
                <w:b/>
                <w:sz w:val="24"/>
                <w:szCs w:val="24"/>
              </w:rPr>
              <w:t>, ВИЧ</w:t>
            </w:r>
            <w:r w:rsidR="00115FBB">
              <w:rPr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994A2E" w:rsidRPr="00444796" w:rsidRDefault="00994A2E" w:rsidP="00C907E9">
            <w:pPr>
              <w:pStyle w:val="a5"/>
              <w:numPr>
                <w:ilvl w:val="0"/>
                <w:numId w:val="10"/>
              </w:numPr>
              <w:ind w:left="0" w:hanging="105"/>
              <w:rPr>
                <w:b/>
                <w:sz w:val="28"/>
                <w:szCs w:val="28"/>
              </w:rPr>
            </w:pPr>
            <w:r w:rsidRPr="00444796">
              <w:rPr>
                <w:b/>
                <w:sz w:val="24"/>
                <w:szCs w:val="24"/>
              </w:rPr>
              <w:t xml:space="preserve">мазки из зева и носа на </w:t>
            </w:r>
            <w:r w:rsidRPr="00444796">
              <w:rPr>
                <w:b/>
                <w:sz w:val="24"/>
                <w:szCs w:val="24"/>
                <w:lang w:val="en-US"/>
              </w:rPr>
              <w:t>BL</w:t>
            </w:r>
            <w:r w:rsidRPr="00444796">
              <w:rPr>
                <w:b/>
                <w:sz w:val="28"/>
                <w:szCs w:val="28"/>
              </w:rPr>
              <w:t xml:space="preserve">  </w:t>
            </w:r>
          </w:p>
          <w:p w:rsidR="00C907E9" w:rsidRDefault="00C907E9" w:rsidP="00C907E9">
            <w:pPr>
              <w:pStyle w:val="a5"/>
              <w:rPr>
                <w:sz w:val="28"/>
                <w:szCs w:val="28"/>
              </w:rPr>
            </w:pPr>
          </w:p>
          <w:p w:rsidR="00994A2E" w:rsidRDefault="00C907E9" w:rsidP="00C907E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Поставлены на диспансерный учет  </w:t>
            </w:r>
          </w:p>
        </w:tc>
        <w:tc>
          <w:tcPr>
            <w:tcW w:w="1139" w:type="dxa"/>
          </w:tcPr>
          <w:p w:rsidR="004D7A3F" w:rsidRDefault="004D7A3F" w:rsidP="00EA5C26">
            <w:pPr>
              <w:pStyle w:val="a5"/>
              <w:rPr>
                <w:sz w:val="24"/>
                <w:szCs w:val="24"/>
              </w:rPr>
            </w:pPr>
          </w:p>
          <w:p w:rsidR="00994A2E" w:rsidRDefault="00994A2E" w:rsidP="00EA5C26">
            <w:pPr>
              <w:pStyle w:val="a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18</w:t>
            </w:r>
            <w:r w:rsidRPr="006F4547">
              <w:rPr>
                <w:sz w:val="24"/>
                <w:szCs w:val="24"/>
              </w:rPr>
              <w:t xml:space="preserve">  чел.</w:t>
            </w:r>
            <w:proofErr w:type="gramEnd"/>
          </w:p>
          <w:p w:rsidR="00994A2E" w:rsidRDefault="00994A2E" w:rsidP="00EA5C2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  <w:r w:rsidRPr="006F4547">
              <w:rPr>
                <w:sz w:val="24"/>
                <w:szCs w:val="24"/>
              </w:rPr>
              <w:t xml:space="preserve"> чел</w:t>
            </w:r>
          </w:p>
          <w:p w:rsidR="00994A2E" w:rsidRDefault="00994A2E" w:rsidP="00EA5C2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 чел.</w:t>
            </w:r>
          </w:p>
          <w:p w:rsidR="00C907E9" w:rsidRDefault="00C907E9" w:rsidP="00EA5C2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 чел</w:t>
            </w:r>
          </w:p>
          <w:p w:rsidR="00994A2E" w:rsidRDefault="00994A2E" w:rsidP="00EA5C2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 чел.</w:t>
            </w:r>
          </w:p>
          <w:p w:rsidR="00994A2E" w:rsidRDefault="00994A2E" w:rsidP="00EA5C2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чел.</w:t>
            </w:r>
          </w:p>
          <w:p w:rsidR="00994A2E" w:rsidRDefault="00994A2E" w:rsidP="00EA5C26">
            <w:pPr>
              <w:pStyle w:val="a5"/>
              <w:rPr>
                <w:sz w:val="24"/>
                <w:szCs w:val="24"/>
              </w:rPr>
            </w:pPr>
          </w:p>
          <w:p w:rsidR="00994A2E" w:rsidRDefault="00994A2E" w:rsidP="00EA5C26">
            <w:pPr>
              <w:pStyle w:val="a5"/>
              <w:rPr>
                <w:sz w:val="24"/>
                <w:szCs w:val="24"/>
              </w:rPr>
            </w:pPr>
          </w:p>
          <w:p w:rsidR="00994A2E" w:rsidRDefault="00994A2E" w:rsidP="00EA5C26">
            <w:pPr>
              <w:pStyle w:val="a5"/>
              <w:rPr>
                <w:sz w:val="24"/>
                <w:szCs w:val="24"/>
              </w:rPr>
            </w:pPr>
          </w:p>
          <w:p w:rsidR="00115FBB" w:rsidRDefault="00115FBB" w:rsidP="00115F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чел</w:t>
            </w:r>
          </w:p>
          <w:p w:rsidR="00115FBB" w:rsidRDefault="00115FBB" w:rsidP="00115F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>
              <w:rPr>
                <w:sz w:val="24"/>
                <w:szCs w:val="24"/>
              </w:rPr>
              <w:t xml:space="preserve"> чел</w:t>
            </w:r>
          </w:p>
          <w:p w:rsidR="00994A2E" w:rsidRDefault="00115FBB" w:rsidP="00EA5C2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</w:t>
            </w:r>
          </w:p>
        </w:tc>
      </w:tr>
    </w:tbl>
    <w:p w:rsidR="00620D3F" w:rsidRDefault="00620D3F" w:rsidP="00620D3F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1276"/>
      </w:tblGrid>
      <w:tr w:rsidR="00620D3F" w:rsidTr="005148CB">
        <w:tc>
          <w:tcPr>
            <w:tcW w:w="9214" w:type="dxa"/>
          </w:tcPr>
          <w:p w:rsidR="00620D3F" w:rsidRDefault="005148CB" w:rsidP="00620D3F">
            <w:pPr>
              <w:pStyle w:val="a5"/>
              <w:numPr>
                <w:ilvl w:val="0"/>
                <w:numId w:val="6"/>
              </w:num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к  психиатру</w:t>
            </w:r>
            <w:proofErr w:type="gramEnd"/>
          </w:p>
          <w:p w:rsidR="00620D3F" w:rsidRDefault="005148CB" w:rsidP="00620D3F">
            <w:pPr>
              <w:pStyle w:val="a5"/>
              <w:numPr>
                <w:ilvl w:val="0"/>
                <w:numId w:val="6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Неврологу</w:t>
            </w:r>
          </w:p>
          <w:p w:rsidR="00620D3F" w:rsidRDefault="005148CB" w:rsidP="00620D3F">
            <w:pPr>
              <w:pStyle w:val="a5"/>
              <w:numPr>
                <w:ilvl w:val="0"/>
                <w:numId w:val="6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Окулисту</w:t>
            </w:r>
          </w:p>
          <w:p w:rsidR="00620D3F" w:rsidRDefault="005148CB" w:rsidP="00620D3F">
            <w:pPr>
              <w:pStyle w:val="a5"/>
              <w:numPr>
                <w:ilvl w:val="0"/>
                <w:numId w:val="6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Хирургу</w:t>
            </w:r>
          </w:p>
          <w:p w:rsidR="00620D3F" w:rsidRDefault="005148CB" w:rsidP="00620D3F">
            <w:pPr>
              <w:pStyle w:val="a5"/>
              <w:numPr>
                <w:ilvl w:val="0"/>
                <w:numId w:val="6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Травматологу</w:t>
            </w:r>
          </w:p>
          <w:p w:rsidR="00620D3F" w:rsidRDefault="005148CB" w:rsidP="00620D3F">
            <w:pPr>
              <w:pStyle w:val="a5"/>
              <w:numPr>
                <w:ilvl w:val="0"/>
                <w:numId w:val="6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Наркологу</w:t>
            </w:r>
          </w:p>
          <w:p w:rsidR="00620D3F" w:rsidRDefault="005148CB" w:rsidP="00620D3F">
            <w:pPr>
              <w:pStyle w:val="a5"/>
              <w:numPr>
                <w:ilvl w:val="0"/>
                <w:numId w:val="6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терапевту</w:t>
            </w:r>
          </w:p>
        </w:tc>
        <w:tc>
          <w:tcPr>
            <w:tcW w:w="1276" w:type="dxa"/>
          </w:tcPr>
          <w:p w:rsidR="00620D3F" w:rsidRDefault="00620D3F" w:rsidP="00620D3F">
            <w:pPr>
              <w:pStyle w:val="a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="005148CB">
              <w:rPr>
                <w:rFonts w:eastAsia="Calibri"/>
                <w:sz w:val="24"/>
                <w:szCs w:val="24"/>
              </w:rPr>
              <w:t xml:space="preserve"> чел.</w:t>
            </w:r>
          </w:p>
          <w:p w:rsidR="00620D3F" w:rsidRDefault="00620D3F" w:rsidP="00620D3F">
            <w:pPr>
              <w:pStyle w:val="a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5148CB">
              <w:rPr>
                <w:rFonts w:eastAsia="Calibri"/>
                <w:sz w:val="24"/>
                <w:szCs w:val="24"/>
              </w:rPr>
              <w:t xml:space="preserve"> </w:t>
            </w:r>
            <w:r w:rsidR="005148CB">
              <w:rPr>
                <w:rFonts w:eastAsia="Calibri"/>
                <w:sz w:val="24"/>
                <w:szCs w:val="24"/>
              </w:rPr>
              <w:t>чел.</w:t>
            </w:r>
          </w:p>
          <w:p w:rsidR="00620D3F" w:rsidRDefault="00620D3F" w:rsidP="00620D3F">
            <w:pPr>
              <w:pStyle w:val="a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5148CB">
              <w:rPr>
                <w:rFonts w:eastAsia="Calibri"/>
                <w:sz w:val="24"/>
                <w:szCs w:val="24"/>
              </w:rPr>
              <w:t xml:space="preserve"> </w:t>
            </w:r>
            <w:r w:rsidR="005148CB">
              <w:rPr>
                <w:rFonts w:eastAsia="Calibri"/>
                <w:sz w:val="24"/>
                <w:szCs w:val="24"/>
              </w:rPr>
              <w:t>чел.</w:t>
            </w:r>
          </w:p>
          <w:p w:rsidR="00620D3F" w:rsidRDefault="00620D3F" w:rsidP="00620D3F">
            <w:pPr>
              <w:pStyle w:val="a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5148CB">
              <w:rPr>
                <w:rFonts w:eastAsia="Calibri"/>
                <w:sz w:val="24"/>
                <w:szCs w:val="24"/>
              </w:rPr>
              <w:t xml:space="preserve"> </w:t>
            </w:r>
            <w:r w:rsidR="005148CB">
              <w:rPr>
                <w:rFonts w:eastAsia="Calibri"/>
                <w:sz w:val="24"/>
                <w:szCs w:val="24"/>
              </w:rPr>
              <w:t>чел.</w:t>
            </w:r>
          </w:p>
          <w:p w:rsidR="00620D3F" w:rsidRDefault="00620D3F" w:rsidP="00620D3F">
            <w:pPr>
              <w:pStyle w:val="a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5148CB">
              <w:rPr>
                <w:rFonts w:eastAsia="Calibri"/>
                <w:sz w:val="24"/>
                <w:szCs w:val="24"/>
              </w:rPr>
              <w:t xml:space="preserve"> </w:t>
            </w:r>
            <w:r w:rsidR="005148CB">
              <w:rPr>
                <w:rFonts w:eastAsia="Calibri"/>
                <w:sz w:val="24"/>
                <w:szCs w:val="24"/>
              </w:rPr>
              <w:t>чел.</w:t>
            </w:r>
          </w:p>
          <w:p w:rsidR="00620D3F" w:rsidRDefault="00620D3F" w:rsidP="00620D3F">
            <w:pPr>
              <w:pStyle w:val="a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5148CB">
              <w:rPr>
                <w:rFonts w:eastAsia="Calibri"/>
                <w:sz w:val="24"/>
                <w:szCs w:val="24"/>
              </w:rPr>
              <w:t xml:space="preserve"> </w:t>
            </w:r>
            <w:r w:rsidR="005148CB">
              <w:rPr>
                <w:rFonts w:eastAsia="Calibri"/>
                <w:sz w:val="24"/>
                <w:szCs w:val="24"/>
              </w:rPr>
              <w:t>чел.</w:t>
            </w:r>
          </w:p>
          <w:p w:rsidR="00620D3F" w:rsidRDefault="00620D3F" w:rsidP="00620D3F">
            <w:pPr>
              <w:pStyle w:val="a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="005148CB">
              <w:rPr>
                <w:rFonts w:eastAsia="Calibri"/>
                <w:sz w:val="24"/>
                <w:szCs w:val="24"/>
              </w:rPr>
              <w:t xml:space="preserve"> </w:t>
            </w:r>
            <w:r w:rsidR="005148CB">
              <w:rPr>
                <w:rFonts w:eastAsia="Calibri"/>
                <w:sz w:val="24"/>
                <w:szCs w:val="24"/>
              </w:rPr>
              <w:t>чел.</w:t>
            </w:r>
          </w:p>
        </w:tc>
      </w:tr>
    </w:tbl>
    <w:p w:rsidR="00620D3F" w:rsidRDefault="00620D3F" w:rsidP="00620D3F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620D3F" w:rsidRDefault="00EA5C26" w:rsidP="00EA5C2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</w:t>
      </w: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бы</w:t>
      </w:r>
      <w:r w:rsidR="00620D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госпитализированы 31</w:t>
      </w: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1276"/>
      </w:tblGrid>
      <w:tr w:rsidR="00620D3F" w:rsidTr="005148CB">
        <w:tc>
          <w:tcPr>
            <w:tcW w:w="9356" w:type="dxa"/>
          </w:tcPr>
          <w:p w:rsidR="00620D3F" w:rsidRDefault="00620D3F" w:rsidP="00620D3F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Нервное отделение</w:t>
            </w:r>
          </w:p>
          <w:p w:rsidR="00620D3F" w:rsidRDefault="005148CB" w:rsidP="00620D3F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Психоневрологическую</w:t>
            </w:r>
            <w:r w:rsidR="00620D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больницу</w:t>
            </w:r>
          </w:p>
          <w:p w:rsidR="00620D3F" w:rsidRDefault="00620D3F" w:rsidP="00620D3F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Наркологическое отделение</w:t>
            </w:r>
          </w:p>
          <w:p w:rsidR="00620D3F" w:rsidRDefault="00620D3F" w:rsidP="00620D3F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Областная туберкулёзная больница</w:t>
            </w:r>
          </w:p>
          <w:p w:rsidR="00620D3F" w:rsidRDefault="00620D3F" w:rsidP="00620D3F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Терапевтическое отделение</w:t>
            </w:r>
          </w:p>
          <w:p w:rsidR="00620D3F" w:rsidRDefault="00620D3F" w:rsidP="00620D3F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Хирургическое отделение</w:t>
            </w:r>
          </w:p>
          <w:p w:rsidR="00620D3F" w:rsidRDefault="00620D3F" w:rsidP="00620D3F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ОУКВД</w:t>
            </w:r>
          </w:p>
        </w:tc>
        <w:tc>
          <w:tcPr>
            <w:tcW w:w="1276" w:type="dxa"/>
          </w:tcPr>
          <w:p w:rsidR="00620D3F" w:rsidRDefault="00620D3F" w:rsidP="00EA5C2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148CB">
              <w:rPr>
                <w:rFonts w:eastAsia="Calibri"/>
                <w:sz w:val="24"/>
                <w:szCs w:val="24"/>
              </w:rPr>
              <w:t xml:space="preserve"> </w:t>
            </w:r>
            <w:r w:rsidR="005148CB">
              <w:rPr>
                <w:rFonts w:eastAsia="Calibri"/>
                <w:sz w:val="24"/>
                <w:szCs w:val="24"/>
              </w:rPr>
              <w:t>чел.</w:t>
            </w:r>
          </w:p>
          <w:p w:rsidR="00620D3F" w:rsidRDefault="00620D3F" w:rsidP="00EA5C2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148CB">
              <w:rPr>
                <w:rFonts w:eastAsia="Calibri"/>
                <w:sz w:val="24"/>
                <w:szCs w:val="24"/>
              </w:rPr>
              <w:t xml:space="preserve"> </w:t>
            </w:r>
            <w:r w:rsidR="005148CB">
              <w:rPr>
                <w:rFonts w:eastAsia="Calibri"/>
                <w:sz w:val="24"/>
                <w:szCs w:val="24"/>
              </w:rPr>
              <w:t>чел.</w:t>
            </w:r>
          </w:p>
          <w:p w:rsidR="00620D3F" w:rsidRDefault="00620D3F" w:rsidP="00EA5C2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48CB">
              <w:rPr>
                <w:rFonts w:eastAsia="Calibri"/>
                <w:sz w:val="24"/>
                <w:szCs w:val="24"/>
              </w:rPr>
              <w:t xml:space="preserve"> </w:t>
            </w:r>
            <w:r w:rsidR="005148CB">
              <w:rPr>
                <w:rFonts w:eastAsia="Calibri"/>
                <w:sz w:val="24"/>
                <w:szCs w:val="24"/>
              </w:rPr>
              <w:t>чел.</w:t>
            </w:r>
          </w:p>
          <w:p w:rsidR="00620D3F" w:rsidRDefault="00620D3F" w:rsidP="00EA5C2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48CB">
              <w:rPr>
                <w:rFonts w:eastAsia="Calibri"/>
                <w:sz w:val="24"/>
                <w:szCs w:val="24"/>
              </w:rPr>
              <w:t xml:space="preserve"> </w:t>
            </w:r>
            <w:r w:rsidR="005148CB">
              <w:rPr>
                <w:rFonts w:eastAsia="Calibri"/>
                <w:sz w:val="24"/>
                <w:szCs w:val="24"/>
              </w:rPr>
              <w:t>чел.</w:t>
            </w:r>
          </w:p>
          <w:p w:rsidR="00620D3F" w:rsidRDefault="00620D3F" w:rsidP="00EA5C2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48CB">
              <w:rPr>
                <w:rFonts w:eastAsia="Calibri"/>
                <w:sz w:val="24"/>
                <w:szCs w:val="24"/>
              </w:rPr>
              <w:t xml:space="preserve"> </w:t>
            </w:r>
            <w:r w:rsidR="005148CB">
              <w:rPr>
                <w:rFonts w:eastAsia="Calibri"/>
                <w:sz w:val="24"/>
                <w:szCs w:val="24"/>
              </w:rPr>
              <w:t>чел.</w:t>
            </w:r>
          </w:p>
          <w:p w:rsidR="00620D3F" w:rsidRDefault="00620D3F" w:rsidP="00EA5C2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148CB">
              <w:rPr>
                <w:rFonts w:eastAsia="Calibri"/>
                <w:sz w:val="24"/>
                <w:szCs w:val="24"/>
              </w:rPr>
              <w:t xml:space="preserve"> </w:t>
            </w:r>
            <w:r w:rsidR="005148CB">
              <w:rPr>
                <w:rFonts w:eastAsia="Calibri"/>
                <w:sz w:val="24"/>
                <w:szCs w:val="24"/>
              </w:rPr>
              <w:t>чел.</w:t>
            </w:r>
          </w:p>
          <w:p w:rsidR="00620D3F" w:rsidRDefault="00620D3F" w:rsidP="00EA5C2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4796">
              <w:rPr>
                <w:sz w:val="24"/>
                <w:szCs w:val="24"/>
              </w:rPr>
              <w:t>чел.</w:t>
            </w:r>
          </w:p>
        </w:tc>
      </w:tr>
    </w:tbl>
    <w:p w:rsidR="00EA5C26" w:rsidRDefault="00EA5C26" w:rsidP="00EA5C2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8CB" w:rsidRDefault="00EA5C26" w:rsidP="002E2DB3">
      <w:pPr>
        <w:pStyle w:val="a5"/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</w:pPr>
      <w:r w:rsidRPr="006F4547">
        <w:rPr>
          <w:rStyle w:val="a3"/>
          <w:rFonts w:ascii="Times New Roman" w:hAnsi="Times New Roman" w:cs="Times New Roman"/>
          <w:color w:val="444444"/>
          <w:sz w:val="24"/>
          <w:szCs w:val="24"/>
        </w:rPr>
        <w:t>Социально-психологические:</w:t>
      </w:r>
      <w:r w:rsidRPr="006F4547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</w:p>
    <w:p w:rsidR="00994A2E" w:rsidRDefault="00994A2E" w:rsidP="002E2DB3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992"/>
      </w:tblGrid>
      <w:tr w:rsidR="00994A2E" w:rsidTr="00E53F18">
        <w:tc>
          <w:tcPr>
            <w:tcW w:w="9351" w:type="dxa"/>
          </w:tcPr>
          <w:p w:rsidR="00994A2E" w:rsidRDefault="00994A2E" w:rsidP="00994A2E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F4547">
              <w:rPr>
                <w:sz w:val="24"/>
                <w:szCs w:val="24"/>
              </w:rPr>
              <w:t>психологическая диаг</w:t>
            </w:r>
            <w:r w:rsidR="00917B55">
              <w:rPr>
                <w:sz w:val="24"/>
                <w:szCs w:val="24"/>
              </w:rPr>
              <w:t>ностика и обследование личности:</w:t>
            </w:r>
          </w:p>
          <w:p w:rsidR="00994A2E" w:rsidRDefault="00994A2E" w:rsidP="00994A2E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F4547">
              <w:rPr>
                <w:sz w:val="24"/>
                <w:szCs w:val="24"/>
              </w:rPr>
              <w:t>психологическая помощь и поддержк</w:t>
            </w:r>
            <w:r w:rsidR="00917B55">
              <w:rPr>
                <w:sz w:val="24"/>
                <w:szCs w:val="24"/>
              </w:rPr>
              <w:t>а получателей социальных услуг:</w:t>
            </w:r>
          </w:p>
          <w:p w:rsidR="00994A2E" w:rsidRDefault="00994A2E" w:rsidP="00994A2E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F4547">
              <w:rPr>
                <w:sz w:val="24"/>
                <w:szCs w:val="24"/>
              </w:rPr>
              <w:t>содействие восстановлению утраченных ко</w:t>
            </w:r>
            <w:r w:rsidR="00917B55">
              <w:rPr>
                <w:sz w:val="24"/>
                <w:szCs w:val="24"/>
              </w:rPr>
              <w:t>нтактов с семьей, внутри семьи:</w:t>
            </w:r>
          </w:p>
          <w:p w:rsidR="005148CB" w:rsidRPr="005148CB" w:rsidRDefault="00994A2E" w:rsidP="00994A2E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индивидуальных занятий   </w:t>
            </w:r>
            <w:r w:rsidRPr="005148CB">
              <w:rPr>
                <w:sz w:val="24"/>
                <w:szCs w:val="24"/>
              </w:rPr>
              <w:t xml:space="preserve">по </w:t>
            </w:r>
            <w:r w:rsidRPr="005148CB">
              <w:rPr>
                <w:color w:val="000000"/>
                <w:sz w:val="24"/>
                <w:szCs w:val="24"/>
              </w:rPr>
              <w:t>коррекции поведения и снятия агрессивности</w:t>
            </w:r>
            <w:r w:rsidR="00917B55">
              <w:rPr>
                <w:color w:val="000000"/>
                <w:sz w:val="24"/>
                <w:szCs w:val="24"/>
              </w:rPr>
              <w:t>:</w:t>
            </w:r>
          </w:p>
          <w:p w:rsidR="00994A2E" w:rsidRPr="00994A2E" w:rsidRDefault="00994A2E" w:rsidP="00994A2E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67FD9">
              <w:rPr>
                <w:color w:val="000000"/>
              </w:rPr>
              <w:t xml:space="preserve"> </w:t>
            </w:r>
            <w:r w:rsidRPr="00994A2E">
              <w:rPr>
                <w:color w:val="000000"/>
                <w:sz w:val="24"/>
                <w:szCs w:val="24"/>
              </w:rPr>
              <w:t>социально-</w:t>
            </w:r>
            <w:r w:rsidR="00E53F18" w:rsidRPr="00994A2E">
              <w:rPr>
                <w:color w:val="000000"/>
                <w:sz w:val="24"/>
                <w:szCs w:val="24"/>
              </w:rPr>
              <w:t>психологический</w:t>
            </w:r>
            <w:r w:rsidRPr="00994A2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4A2E">
              <w:rPr>
                <w:color w:val="000000"/>
                <w:sz w:val="24"/>
                <w:szCs w:val="24"/>
              </w:rPr>
              <w:t xml:space="preserve">патронаж </w:t>
            </w:r>
            <w:r w:rsidR="00917B55">
              <w:rPr>
                <w:color w:val="000000"/>
                <w:sz w:val="24"/>
                <w:szCs w:val="24"/>
              </w:rPr>
              <w:t>:</w:t>
            </w:r>
            <w:proofErr w:type="gramEnd"/>
          </w:p>
          <w:p w:rsidR="00994A2E" w:rsidRDefault="00994A2E" w:rsidP="002E2DB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4A2E" w:rsidRDefault="00994A2E" w:rsidP="002E2DB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234 чел</w:t>
            </w:r>
          </w:p>
          <w:p w:rsidR="00994A2E" w:rsidRDefault="005148CB" w:rsidP="002E2DB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 чел</w:t>
            </w:r>
          </w:p>
          <w:p w:rsidR="00994A2E" w:rsidRDefault="005148CB" w:rsidP="002E2DB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чел.</w:t>
            </w:r>
          </w:p>
          <w:p w:rsidR="00994A2E" w:rsidRDefault="00994A2E" w:rsidP="002E2DB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чел.</w:t>
            </w:r>
          </w:p>
          <w:p w:rsidR="005148CB" w:rsidRDefault="005148CB" w:rsidP="002E2DB3">
            <w:pPr>
              <w:pStyle w:val="a5"/>
              <w:rPr>
                <w:sz w:val="24"/>
                <w:szCs w:val="24"/>
              </w:rPr>
            </w:pPr>
          </w:p>
          <w:p w:rsidR="00994A2E" w:rsidRDefault="00994A2E" w:rsidP="002E2DB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чел.</w:t>
            </w:r>
          </w:p>
        </w:tc>
      </w:tr>
    </w:tbl>
    <w:p w:rsidR="00E53F18" w:rsidRDefault="00EA5C26" w:rsidP="00E53F18">
      <w:pPr>
        <w:rPr>
          <w:rFonts w:eastAsia="Times New Roman"/>
        </w:rPr>
      </w:pPr>
      <w:r w:rsidRPr="006F4547">
        <w:rPr>
          <w:rStyle w:val="a3"/>
          <w:color w:val="444444"/>
        </w:rPr>
        <w:lastRenderedPageBreak/>
        <w:t>Социально-трудовые:</w:t>
      </w:r>
      <w:r w:rsidRPr="006F4547">
        <w:rPr>
          <w:rStyle w:val="apple-converted-space"/>
          <w:color w:val="444444"/>
        </w:rPr>
        <w:t> </w:t>
      </w:r>
      <w:r w:rsidRPr="006F4547">
        <w:t>оказание помощи в трудоустройстве.</w:t>
      </w:r>
      <w:r w:rsidR="00E67FD9">
        <w:rPr>
          <w:rFonts w:eastAsia="Times New Roman"/>
        </w:rPr>
        <w:t xml:space="preserve">  </w:t>
      </w:r>
    </w:p>
    <w:tbl>
      <w:tblPr>
        <w:tblStyle w:val="a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992"/>
      </w:tblGrid>
      <w:tr w:rsidR="00E53F18" w:rsidTr="00E53F18">
        <w:tc>
          <w:tcPr>
            <w:tcW w:w="9351" w:type="dxa"/>
          </w:tcPr>
          <w:p w:rsidR="00E53F18" w:rsidRPr="00E53F18" w:rsidRDefault="00444796" w:rsidP="00E53F18">
            <w:pPr>
              <w:pStyle w:val="a6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Трудоустроено: </w:t>
            </w:r>
          </w:p>
          <w:p w:rsidR="00E53F18" w:rsidRDefault="00E53F18" w:rsidP="00E53F18">
            <w:pPr>
              <w:pStyle w:val="a6"/>
              <w:numPr>
                <w:ilvl w:val="0"/>
                <w:numId w:val="14"/>
              </w:numPr>
            </w:pPr>
            <w:proofErr w:type="gramStart"/>
            <w:r w:rsidRPr="00F45A41">
              <w:t>Орга</w:t>
            </w:r>
            <w:r>
              <w:t xml:space="preserve">низованы </w:t>
            </w:r>
            <w:r w:rsidRPr="00F45A41">
              <w:t xml:space="preserve"> меропр</w:t>
            </w:r>
            <w:r w:rsidR="00444796">
              <w:t>иятия</w:t>
            </w:r>
            <w:proofErr w:type="gramEnd"/>
            <w:r>
              <w:t xml:space="preserve"> совместно с Г</w:t>
            </w:r>
            <w:r w:rsidRPr="00F45A41">
              <w:t>ородским</w:t>
            </w:r>
            <w:r>
              <w:t xml:space="preserve"> </w:t>
            </w:r>
            <w:r w:rsidRPr="00F45A41">
              <w:t xml:space="preserve">" ЦЗН по бронированию рабочих мест </w:t>
            </w:r>
            <w:r>
              <w:t>для граждан освободившихся из М.Л.С.</w:t>
            </w:r>
            <w:r w:rsidRPr="00F45A41">
              <w:t xml:space="preserve"> в </w:t>
            </w:r>
            <w:proofErr w:type="spellStart"/>
            <w:r w:rsidRPr="00F45A41">
              <w:t>т.ч</w:t>
            </w:r>
            <w:proofErr w:type="spellEnd"/>
            <w:r w:rsidRPr="00F45A41">
              <w:t>. граждан УДО</w:t>
            </w:r>
          </w:p>
          <w:p w:rsidR="00E53F18" w:rsidRDefault="00E53F18" w:rsidP="00E53F18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E53F18" w:rsidRDefault="00E53F18" w:rsidP="00E53F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 чел</w:t>
            </w:r>
          </w:p>
          <w:p w:rsidR="00E53F18" w:rsidRDefault="00E53F18" w:rsidP="00E53F18">
            <w:pPr>
              <w:rPr>
                <w:rFonts w:eastAsia="Times New Roman"/>
              </w:rPr>
            </w:pPr>
          </w:p>
          <w:p w:rsidR="00E53F18" w:rsidRDefault="00E53F18" w:rsidP="00E53F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чел.</w:t>
            </w:r>
          </w:p>
        </w:tc>
      </w:tr>
    </w:tbl>
    <w:p w:rsidR="00EA5C26" w:rsidRPr="006F4547" w:rsidRDefault="00EA5C26" w:rsidP="00EA5C2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трудоспособные граждане привлекаются к хозяйственным и ремонтным </w:t>
      </w:r>
      <w:proofErr w:type="gramStart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  в</w:t>
      </w:r>
      <w:proofErr w:type="gramEnd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учреждении.  Организацией трудотерапии в учреждении занимается администратор, под руководством заведующих отделений. (Проживающие </w:t>
      </w:r>
      <w:proofErr w:type="gramStart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 участвуют</w:t>
      </w:r>
      <w:proofErr w:type="gramEnd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озеленении и благоустр</w:t>
      </w:r>
      <w:r w:rsidR="004D7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ойстве прилегающей   территории).</w:t>
      </w:r>
    </w:p>
    <w:p w:rsidR="00EA5C26" w:rsidRPr="006F4547" w:rsidRDefault="00EA5C26" w:rsidP="00EA5C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4796" w:rsidRDefault="00EA5C26" w:rsidP="00EA5C26">
      <w:pPr>
        <w:pStyle w:val="a5"/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</w:pPr>
      <w:r w:rsidRPr="006F4547">
        <w:rPr>
          <w:rStyle w:val="a3"/>
          <w:rFonts w:ascii="Times New Roman" w:hAnsi="Times New Roman" w:cs="Times New Roman"/>
          <w:color w:val="444444"/>
          <w:sz w:val="24"/>
          <w:szCs w:val="24"/>
        </w:rPr>
        <w:t>Социально-правовые:</w:t>
      </w:r>
      <w:r w:rsidRPr="006F4547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</w:p>
    <w:p w:rsidR="00EA5C26" w:rsidRDefault="00444796" w:rsidP="00EA5C2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 юридической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социально-правовой</w:t>
      </w:r>
      <w:r w:rsidR="00EA5C26"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</w:t>
      </w:r>
      <w:r w:rsidR="00EA5C26"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 </w:t>
      </w:r>
      <w:r w:rsidR="00EA5C26"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находящим</w:t>
      </w:r>
      <w:r w:rsidR="00E67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 на </w:t>
      </w:r>
      <w:r w:rsidR="007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обслуживании</w:t>
      </w:r>
      <w:r w:rsidR="00E67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 </w:t>
      </w:r>
      <w:r w:rsidR="005637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3748" w:rsidRPr="006F4547" w:rsidRDefault="00563748" w:rsidP="00EA5C2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5"/>
        <w:gridCol w:w="2397"/>
      </w:tblGrid>
      <w:tr w:rsidR="00563748" w:rsidRPr="00C065B3" w:rsidTr="0035665D">
        <w:tc>
          <w:tcPr>
            <w:tcW w:w="8235" w:type="dxa"/>
          </w:tcPr>
          <w:p w:rsidR="00563748" w:rsidRDefault="00563748" w:rsidP="00917B55">
            <w:pPr>
              <w:pStyle w:val="a6"/>
              <w:numPr>
                <w:ilvl w:val="0"/>
                <w:numId w:val="18"/>
              </w:numPr>
            </w:pPr>
            <w:r>
              <w:t>оказано содействие в получении юридических и иных консультаций</w:t>
            </w:r>
          </w:p>
        </w:tc>
        <w:tc>
          <w:tcPr>
            <w:tcW w:w="2397" w:type="dxa"/>
          </w:tcPr>
          <w:p w:rsidR="00563748" w:rsidRPr="00C065B3" w:rsidRDefault="0035665D" w:rsidP="0035665D">
            <w:r>
              <w:t xml:space="preserve">                 </w:t>
            </w:r>
            <w:r w:rsidR="00563748">
              <w:t>19</w:t>
            </w:r>
            <w:r>
              <w:t>чел</w:t>
            </w:r>
          </w:p>
        </w:tc>
      </w:tr>
      <w:tr w:rsidR="00563748" w:rsidRPr="00C065B3" w:rsidTr="0035665D">
        <w:tc>
          <w:tcPr>
            <w:tcW w:w="8235" w:type="dxa"/>
          </w:tcPr>
          <w:p w:rsidR="00563748" w:rsidRDefault="00563748" w:rsidP="00917B55">
            <w:pPr>
              <w:pStyle w:val="a6"/>
              <w:numPr>
                <w:ilvl w:val="0"/>
                <w:numId w:val="18"/>
              </w:numPr>
            </w:pPr>
            <w:r>
              <w:t xml:space="preserve">Оказание помощи в оформлении и восстановлении документов: </w:t>
            </w:r>
          </w:p>
        </w:tc>
        <w:tc>
          <w:tcPr>
            <w:tcW w:w="2397" w:type="dxa"/>
          </w:tcPr>
          <w:p w:rsidR="00563748" w:rsidRPr="00C065B3" w:rsidRDefault="00563748" w:rsidP="0035665D"/>
        </w:tc>
      </w:tr>
      <w:tr w:rsidR="00563748" w:rsidRPr="00C065B3" w:rsidTr="0035665D">
        <w:tc>
          <w:tcPr>
            <w:tcW w:w="8235" w:type="dxa"/>
          </w:tcPr>
          <w:p w:rsidR="00563748" w:rsidRDefault="00563748" w:rsidP="00917B55">
            <w:pPr>
              <w:pStyle w:val="a6"/>
              <w:numPr>
                <w:ilvl w:val="0"/>
                <w:numId w:val="18"/>
              </w:numPr>
            </w:pPr>
            <w:r>
              <w:t>паспортов</w:t>
            </w:r>
          </w:p>
        </w:tc>
        <w:tc>
          <w:tcPr>
            <w:tcW w:w="2397" w:type="dxa"/>
          </w:tcPr>
          <w:p w:rsidR="00563748" w:rsidRPr="00C065B3" w:rsidRDefault="0035665D" w:rsidP="0035665D">
            <w:r>
              <w:t xml:space="preserve">                </w:t>
            </w:r>
            <w:r w:rsidR="00563748">
              <w:t>27</w:t>
            </w:r>
            <w:r>
              <w:t xml:space="preserve"> чел.</w:t>
            </w:r>
          </w:p>
        </w:tc>
      </w:tr>
      <w:tr w:rsidR="00563748" w:rsidRPr="00C065B3" w:rsidTr="0035665D">
        <w:tc>
          <w:tcPr>
            <w:tcW w:w="8235" w:type="dxa"/>
          </w:tcPr>
          <w:p w:rsidR="00563748" w:rsidRDefault="00563748" w:rsidP="00917B55">
            <w:pPr>
              <w:pStyle w:val="a6"/>
              <w:numPr>
                <w:ilvl w:val="0"/>
                <w:numId w:val="18"/>
              </w:numPr>
            </w:pPr>
            <w:r>
              <w:t>страховых свидетельств государственного пенсионного страхования</w:t>
            </w:r>
          </w:p>
        </w:tc>
        <w:tc>
          <w:tcPr>
            <w:tcW w:w="2397" w:type="dxa"/>
          </w:tcPr>
          <w:p w:rsidR="00563748" w:rsidRPr="00C065B3" w:rsidRDefault="0035665D" w:rsidP="0035665D">
            <w:r>
              <w:t xml:space="preserve">                </w:t>
            </w:r>
            <w:r w:rsidR="00563748">
              <w:t>31</w:t>
            </w:r>
            <w:r>
              <w:t xml:space="preserve"> чел</w:t>
            </w:r>
          </w:p>
        </w:tc>
      </w:tr>
      <w:tr w:rsidR="00563748" w:rsidRPr="00C065B3" w:rsidTr="0035665D">
        <w:tc>
          <w:tcPr>
            <w:tcW w:w="8235" w:type="dxa"/>
          </w:tcPr>
          <w:p w:rsidR="00563748" w:rsidRDefault="00563748" w:rsidP="00917B55">
            <w:pPr>
              <w:pStyle w:val="a6"/>
              <w:numPr>
                <w:ilvl w:val="0"/>
                <w:numId w:val="18"/>
              </w:numPr>
            </w:pPr>
            <w:r>
              <w:t>справок медико-социальной экспертизы</w:t>
            </w:r>
          </w:p>
        </w:tc>
        <w:tc>
          <w:tcPr>
            <w:tcW w:w="2397" w:type="dxa"/>
          </w:tcPr>
          <w:p w:rsidR="00563748" w:rsidRPr="00C065B3" w:rsidRDefault="0035665D" w:rsidP="0035665D">
            <w:r>
              <w:t xml:space="preserve">                </w:t>
            </w:r>
            <w:r w:rsidR="00563748">
              <w:t>18</w:t>
            </w:r>
            <w:r>
              <w:t xml:space="preserve"> чел</w:t>
            </w:r>
          </w:p>
        </w:tc>
      </w:tr>
      <w:tr w:rsidR="00563748" w:rsidRPr="00C065B3" w:rsidTr="0035665D">
        <w:tc>
          <w:tcPr>
            <w:tcW w:w="8235" w:type="dxa"/>
          </w:tcPr>
          <w:p w:rsidR="00563748" w:rsidRDefault="00563748" w:rsidP="00917B55">
            <w:pPr>
              <w:pStyle w:val="a6"/>
              <w:numPr>
                <w:ilvl w:val="0"/>
                <w:numId w:val="18"/>
              </w:numPr>
            </w:pPr>
            <w:r>
              <w:t>страховых медицинских полисов</w:t>
            </w:r>
          </w:p>
        </w:tc>
        <w:tc>
          <w:tcPr>
            <w:tcW w:w="2397" w:type="dxa"/>
          </w:tcPr>
          <w:p w:rsidR="00563748" w:rsidRPr="00C065B3" w:rsidRDefault="0035665D" w:rsidP="0035665D">
            <w:r>
              <w:t xml:space="preserve">                </w:t>
            </w:r>
            <w:r w:rsidR="00563748">
              <w:t>52</w:t>
            </w:r>
            <w:r>
              <w:t xml:space="preserve"> чел</w:t>
            </w:r>
          </w:p>
        </w:tc>
      </w:tr>
      <w:tr w:rsidR="00563748" w:rsidRPr="00C065B3" w:rsidTr="0035665D">
        <w:tc>
          <w:tcPr>
            <w:tcW w:w="8235" w:type="dxa"/>
          </w:tcPr>
          <w:p w:rsidR="00563748" w:rsidRDefault="00563748" w:rsidP="00917B55">
            <w:pPr>
              <w:pStyle w:val="a6"/>
              <w:numPr>
                <w:ilvl w:val="0"/>
                <w:numId w:val="18"/>
              </w:numPr>
            </w:pPr>
            <w:r>
              <w:t>по начислению, перерасчету и переводу пенсии</w:t>
            </w:r>
          </w:p>
        </w:tc>
        <w:tc>
          <w:tcPr>
            <w:tcW w:w="2397" w:type="dxa"/>
          </w:tcPr>
          <w:p w:rsidR="00563748" w:rsidRPr="00C065B3" w:rsidRDefault="0035665D" w:rsidP="0035665D">
            <w:r>
              <w:t xml:space="preserve">                </w:t>
            </w:r>
            <w:r w:rsidR="00563748">
              <w:t>53</w:t>
            </w:r>
            <w:r>
              <w:t xml:space="preserve"> чел</w:t>
            </w:r>
          </w:p>
        </w:tc>
      </w:tr>
      <w:tr w:rsidR="00563748" w:rsidRPr="00C065B3" w:rsidTr="0035665D">
        <w:tc>
          <w:tcPr>
            <w:tcW w:w="8235" w:type="dxa"/>
          </w:tcPr>
          <w:p w:rsidR="00563748" w:rsidRDefault="00563748" w:rsidP="00917B55">
            <w:pPr>
              <w:pStyle w:val="a6"/>
              <w:numPr>
                <w:ilvl w:val="0"/>
                <w:numId w:val="18"/>
              </w:numPr>
            </w:pPr>
            <w:r>
              <w:t>регистрации по месту пребывания</w:t>
            </w:r>
          </w:p>
        </w:tc>
        <w:tc>
          <w:tcPr>
            <w:tcW w:w="2397" w:type="dxa"/>
          </w:tcPr>
          <w:p w:rsidR="00563748" w:rsidRPr="00C065B3" w:rsidRDefault="0035665D" w:rsidP="0035665D">
            <w:r>
              <w:t xml:space="preserve">                </w:t>
            </w:r>
            <w:r w:rsidR="00563748">
              <w:t>148</w:t>
            </w:r>
            <w:r>
              <w:t xml:space="preserve"> чел</w:t>
            </w:r>
          </w:p>
        </w:tc>
      </w:tr>
      <w:tr w:rsidR="00563748" w:rsidRPr="00C065B3" w:rsidTr="0035665D">
        <w:tc>
          <w:tcPr>
            <w:tcW w:w="8235" w:type="dxa"/>
          </w:tcPr>
          <w:p w:rsidR="00563748" w:rsidRDefault="00563748" w:rsidP="00917B55">
            <w:pPr>
              <w:pStyle w:val="a6"/>
              <w:numPr>
                <w:ilvl w:val="0"/>
                <w:numId w:val="18"/>
              </w:numPr>
            </w:pPr>
            <w:r>
              <w:t>представление интересов в суде, других органах и организациях</w:t>
            </w:r>
          </w:p>
        </w:tc>
        <w:tc>
          <w:tcPr>
            <w:tcW w:w="2397" w:type="dxa"/>
          </w:tcPr>
          <w:p w:rsidR="00563748" w:rsidRPr="00C065B3" w:rsidRDefault="0035665D" w:rsidP="0035665D">
            <w:r>
              <w:t xml:space="preserve">                 </w:t>
            </w:r>
            <w:r w:rsidR="00563748">
              <w:t>1</w:t>
            </w:r>
            <w:r>
              <w:t>чел</w:t>
            </w:r>
          </w:p>
        </w:tc>
      </w:tr>
    </w:tbl>
    <w:p w:rsidR="00EA5C26" w:rsidRPr="006F4547" w:rsidRDefault="00EA5C26" w:rsidP="00EA5C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53F18" w:rsidRDefault="00563748" w:rsidP="00EA5C2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2016</w:t>
      </w:r>
      <w:proofErr w:type="gramEnd"/>
      <w:r w:rsidR="00EA5C26" w:rsidRPr="006F454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53F18">
        <w:rPr>
          <w:rFonts w:ascii="Times New Roman" w:hAnsi="Times New Roman" w:cs="Times New Roman"/>
          <w:sz w:val="24"/>
          <w:szCs w:val="24"/>
        </w:rPr>
        <w:t>государственное муниципальное за</w:t>
      </w:r>
      <w:r w:rsidR="0035665D">
        <w:rPr>
          <w:rFonts w:ascii="Times New Roman" w:hAnsi="Times New Roman" w:cs="Times New Roman"/>
          <w:sz w:val="24"/>
          <w:szCs w:val="24"/>
        </w:rPr>
        <w:t>дание выполнено в полном объеме:</w:t>
      </w:r>
    </w:p>
    <w:p w:rsidR="00E53F18" w:rsidRDefault="00E53F18" w:rsidP="00EA5C26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2126"/>
      </w:tblGrid>
      <w:tr w:rsidR="00E53F18" w:rsidTr="0035665D">
        <w:tc>
          <w:tcPr>
            <w:tcW w:w="993" w:type="dxa"/>
          </w:tcPr>
          <w:p w:rsidR="00E53F18" w:rsidRPr="00E53F18" w:rsidRDefault="00E53F18" w:rsidP="00EA5C26">
            <w:pPr>
              <w:pStyle w:val="a5"/>
              <w:rPr>
                <w:i/>
                <w:sz w:val="24"/>
                <w:szCs w:val="24"/>
              </w:rPr>
            </w:pPr>
            <w:r w:rsidRPr="00E53F18">
              <w:rPr>
                <w:i/>
                <w:sz w:val="24"/>
                <w:szCs w:val="24"/>
              </w:rPr>
              <w:t xml:space="preserve">план  </w:t>
            </w:r>
          </w:p>
        </w:tc>
        <w:tc>
          <w:tcPr>
            <w:tcW w:w="992" w:type="dxa"/>
          </w:tcPr>
          <w:p w:rsidR="00E53F18" w:rsidRDefault="00E53F18" w:rsidP="00EA5C2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чел</w:t>
            </w:r>
            <w:r w:rsidR="0035665D">
              <w:rPr>
                <w:sz w:val="24"/>
                <w:szCs w:val="24"/>
              </w:rPr>
              <w:t>\</w:t>
            </w:r>
          </w:p>
        </w:tc>
        <w:tc>
          <w:tcPr>
            <w:tcW w:w="2126" w:type="dxa"/>
          </w:tcPr>
          <w:p w:rsidR="00E53F18" w:rsidRDefault="00E53F18" w:rsidP="00E53F1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21960 койко-дней</w:t>
            </w:r>
          </w:p>
        </w:tc>
      </w:tr>
      <w:tr w:rsidR="00E53F18" w:rsidTr="0035665D">
        <w:tc>
          <w:tcPr>
            <w:tcW w:w="993" w:type="dxa"/>
          </w:tcPr>
          <w:p w:rsidR="00E53F18" w:rsidRPr="00E53F18" w:rsidRDefault="00E53F18" w:rsidP="00EA5C26">
            <w:pPr>
              <w:pStyle w:val="a5"/>
              <w:rPr>
                <w:i/>
                <w:sz w:val="24"/>
                <w:szCs w:val="24"/>
              </w:rPr>
            </w:pPr>
            <w:r w:rsidRPr="00E53F18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E53F18" w:rsidRDefault="00E53F18" w:rsidP="00EA5C2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чел</w:t>
            </w:r>
            <w:r w:rsidR="0035665D">
              <w:rPr>
                <w:sz w:val="24"/>
                <w:szCs w:val="24"/>
              </w:rPr>
              <w:t>\</w:t>
            </w:r>
          </w:p>
        </w:tc>
        <w:tc>
          <w:tcPr>
            <w:tcW w:w="2126" w:type="dxa"/>
          </w:tcPr>
          <w:p w:rsidR="00E53F18" w:rsidRDefault="00E53F18" w:rsidP="00EA5C2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22004 койко-дней</w:t>
            </w:r>
          </w:p>
        </w:tc>
      </w:tr>
    </w:tbl>
    <w:p w:rsidR="00EA5C26" w:rsidRDefault="00E53F18" w:rsidP="00EA5C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5C26" w:rsidRPr="006F4547" w:rsidRDefault="00EA5C26" w:rsidP="00EA5C26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В целях обеспечения своевременного и качественного предоставления услуг и социального сопровождения граждан, находящихся на социальном обслуживании, учреждение систематически осуществляет межведомственное взаимодействие в предоставлении медицинской, психологической и юридической помощи</w:t>
      </w:r>
      <w:r w:rsidR="0035665D">
        <w:rPr>
          <w:rFonts w:ascii="Times New Roman" w:hAnsi="Times New Roman" w:cs="Times New Roman"/>
          <w:sz w:val="24"/>
          <w:szCs w:val="24"/>
        </w:rPr>
        <w:t>.</w:t>
      </w:r>
    </w:p>
    <w:p w:rsidR="00EA5C26" w:rsidRPr="006F4547" w:rsidRDefault="00EA5C26" w:rsidP="00EA5C2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A5C26" w:rsidRPr="006F4547" w:rsidRDefault="00563748" w:rsidP="00563748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 в 2016</w:t>
      </w:r>
      <w:r w:rsidR="00EA5C26" w:rsidRPr="006F4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г:</w:t>
      </w:r>
    </w:p>
    <w:p w:rsidR="00EA5C26" w:rsidRPr="006F4547" w:rsidRDefault="00EA5C26" w:rsidP="00EA5C26">
      <w:pPr>
        <w:pStyle w:val="a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4"/>
        <w:tblW w:w="10910" w:type="dxa"/>
        <w:tblLook w:val="01E0" w:firstRow="1" w:lastRow="1" w:firstColumn="1" w:lastColumn="1" w:noHBand="0" w:noVBand="0"/>
      </w:tblPr>
      <w:tblGrid>
        <w:gridCol w:w="3397"/>
        <w:gridCol w:w="2835"/>
        <w:gridCol w:w="2410"/>
        <w:gridCol w:w="2268"/>
      </w:tblGrid>
      <w:tr w:rsidR="00EA5C26" w:rsidRPr="006F4547" w:rsidTr="00E24A5C">
        <w:tc>
          <w:tcPr>
            <w:tcW w:w="3397" w:type="dxa"/>
          </w:tcPr>
          <w:p w:rsidR="00EA5C26" w:rsidRPr="006F4547" w:rsidRDefault="00EA5C26" w:rsidP="001C0679">
            <w:pPr>
              <w:pStyle w:val="a5"/>
              <w:rPr>
                <w:i/>
                <w:sz w:val="24"/>
                <w:szCs w:val="24"/>
              </w:rPr>
            </w:pPr>
            <w:r w:rsidRPr="006F4547">
              <w:rPr>
                <w:i/>
                <w:sz w:val="24"/>
                <w:szCs w:val="24"/>
              </w:rPr>
              <w:t>средства</w:t>
            </w:r>
          </w:p>
        </w:tc>
        <w:tc>
          <w:tcPr>
            <w:tcW w:w="2835" w:type="dxa"/>
          </w:tcPr>
          <w:p w:rsidR="00EA5C26" w:rsidRPr="006F4547" w:rsidRDefault="00CB68EC" w:rsidP="001C0679">
            <w:pPr>
              <w:pStyle w:val="a5"/>
              <w:rPr>
                <w:i/>
                <w:sz w:val="24"/>
                <w:szCs w:val="24"/>
              </w:rPr>
            </w:pPr>
            <w:r w:rsidRPr="006F4547">
              <w:rPr>
                <w:i/>
                <w:sz w:val="24"/>
                <w:szCs w:val="24"/>
              </w:rPr>
              <w:t>П</w:t>
            </w:r>
            <w:r w:rsidR="00EA5C26" w:rsidRPr="006F4547">
              <w:rPr>
                <w:i/>
                <w:sz w:val="24"/>
                <w:szCs w:val="24"/>
              </w:rPr>
              <w:t>оступление</w:t>
            </w:r>
            <w:r>
              <w:rPr>
                <w:i/>
                <w:sz w:val="24"/>
                <w:szCs w:val="24"/>
              </w:rPr>
              <w:t xml:space="preserve"> ( </w:t>
            </w:r>
            <w:proofErr w:type="spellStart"/>
            <w:r>
              <w:rPr>
                <w:i/>
                <w:sz w:val="24"/>
                <w:szCs w:val="24"/>
              </w:rPr>
              <w:t>тыс.руб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A5C26" w:rsidRPr="006F4547" w:rsidRDefault="00E24A5C" w:rsidP="001C0679">
            <w:pPr>
              <w:pStyle w:val="a5"/>
              <w:rPr>
                <w:i/>
                <w:sz w:val="24"/>
                <w:szCs w:val="24"/>
              </w:rPr>
            </w:pPr>
            <w:proofErr w:type="spellStart"/>
            <w:r w:rsidRPr="006F4547">
              <w:rPr>
                <w:i/>
                <w:sz w:val="24"/>
                <w:szCs w:val="24"/>
              </w:rPr>
              <w:t>Р</w:t>
            </w:r>
            <w:r w:rsidR="004D7A3F">
              <w:rPr>
                <w:i/>
                <w:sz w:val="24"/>
                <w:szCs w:val="24"/>
              </w:rPr>
              <w:t>асхо</w:t>
            </w:r>
            <w:proofErr w:type="spellEnd"/>
            <w:r>
              <w:rPr>
                <w:i/>
                <w:sz w:val="24"/>
                <w:szCs w:val="24"/>
              </w:rPr>
              <w:t>, (</w:t>
            </w:r>
            <w:proofErr w:type="spellStart"/>
            <w:r>
              <w:rPr>
                <w:i/>
                <w:sz w:val="22"/>
                <w:szCs w:val="22"/>
              </w:rPr>
              <w:t>тыс.руб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EA5C26" w:rsidRPr="006F4547" w:rsidRDefault="00EA5C26" w:rsidP="001C0679">
            <w:pPr>
              <w:pStyle w:val="a5"/>
              <w:rPr>
                <w:i/>
                <w:sz w:val="24"/>
                <w:szCs w:val="24"/>
              </w:rPr>
            </w:pPr>
            <w:r w:rsidRPr="006F4547">
              <w:rPr>
                <w:i/>
                <w:sz w:val="24"/>
                <w:szCs w:val="24"/>
              </w:rPr>
              <w:t>остаток</w:t>
            </w:r>
            <w:r w:rsidR="00CB68EC">
              <w:rPr>
                <w:i/>
                <w:sz w:val="24"/>
                <w:szCs w:val="24"/>
              </w:rPr>
              <w:t xml:space="preserve">( </w:t>
            </w:r>
            <w:proofErr w:type="spellStart"/>
            <w:r w:rsidR="00CB68EC">
              <w:rPr>
                <w:i/>
                <w:sz w:val="24"/>
                <w:szCs w:val="24"/>
              </w:rPr>
              <w:t>тыс.руб</w:t>
            </w:r>
            <w:proofErr w:type="spellEnd"/>
            <w:r w:rsidR="00CB68EC">
              <w:rPr>
                <w:i/>
                <w:sz w:val="24"/>
                <w:szCs w:val="24"/>
              </w:rPr>
              <w:t>)</w:t>
            </w:r>
          </w:p>
        </w:tc>
      </w:tr>
      <w:tr w:rsidR="00EA5C26" w:rsidRPr="006F4547" w:rsidTr="00E24A5C">
        <w:trPr>
          <w:trHeight w:val="465"/>
        </w:trPr>
        <w:tc>
          <w:tcPr>
            <w:tcW w:w="3397" w:type="dxa"/>
          </w:tcPr>
          <w:p w:rsidR="00EA5C26" w:rsidRPr="006F4547" w:rsidRDefault="00EA5C26" w:rsidP="001C0679">
            <w:pPr>
              <w:pStyle w:val="a5"/>
              <w:rPr>
                <w:i/>
                <w:sz w:val="24"/>
                <w:szCs w:val="24"/>
              </w:rPr>
            </w:pPr>
            <w:r w:rsidRPr="006F4547">
              <w:rPr>
                <w:i/>
                <w:sz w:val="24"/>
                <w:szCs w:val="24"/>
              </w:rPr>
              <w:t>Бюджет</w:t>
            </w:r>
          </w:p>
          <w:p w:rsidR="00EA5C26" w:rsidRPr="006F4547" w:rsidRDefault="00EA5C26" w:rsidP="001C0679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C26" w:rsidRPr="006F4547" w:rsidRDefault="00A75C86" w:rsidP="001C0679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11357230.0</w:t>
            </w:r>
          </w:p>
        </w:tc>
        <w:tc>
          <w:tcPr>
            <w:tcW w:w="2410" w:type="dxa"/>
          </w:tcPr>
          <w:p w:rsidR="00EA5C26" w:rsidRPr="006F4547" w:rsidRDefault="00A75C86" w:rsidP="001C0679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11357420.0</w:t>
            </w:r>
          </w:p>
        </w:tc>
        <w:tc>
          <w:tcPr>
            <w:tcW w:w="2268" w:type="dxa"/>
          </w:tcPr>
          <w:p w:rsidR="00EA5C26" w:rsidRPr="006F4547" w:rsidRDefault="00EA5C26" w:rsidP="001C0679">
            <w:pPr>
              <w:pStyle w:val="a5"/>
              <w:rPr>
                <w:i/>
                <w:sz w:val="24"/>
                <w:szCs w:val="24"/>
              </w:rPr>
            </w:pPr>
            <w:r w:rsidRPr="006F4547">
              <w:rPr>
                <w:i/>
                <w:sz w:val="24"/>
                <w:szCs w:val="24"/>
              </w:rPr>
              <w:t>0.0</w:t>
            </w:r>
          </w:p>
        </w:tc>
      </w:tr>
      <w:tr w:rsidR="00EA5C26" w:rsidRPr="006F4547" w:rsidTr="00E24A5C">
        <w:tc>
          <w:tcPr>
            <w:tcW w:w="3397" w:type="dxa"/>
          </w:tcPr>
          <w:p w:rsidR="00EA5C26" w:rsidRPr="006F4547" w:rsidRDefault="00CB68EC" w:rsidP="001C0679">
            <w:pPr>
              <w:pStyle w:val="a5"/>
              <w:rPr>
                <w:i/>
                <w:sz w:val="24"/>
                <w:szCs w:val="24"/>
              </w:rPr>
            </w:pPr>
            <w:r w:rsidRPr="006F4547">
              <w:rPr>
                <w:i/>
                <w:sz w:val="24"/>
                <w:szCs w:val="24"/>
              </w:rPr>
              <w:t>В</w:t>
            </w:r>
            <w:r w:rsidR="00EA5C26" w:rsidRPr="006F4547">
              <w:rPr>
                <w:i/>
                <w:sz w:val="24"/>
                <w:szCs w:val="24"/>
              </w:rPr>
              <w:t>небюджет</w:t>
            </w:r>
            <w:r>
              <w:rPr>
                <w:i/>
                <w:sz w:val="24"/>
                <w:szCs w:val="24"/>
              </w:rPr>
              <w:t>ная деятельность</w:t>
            </w:r>
          </w:p>
        </w:tc>
        <w:tc>
          <w:tcPr>
            <w:tcW w:w="2835" w:type="dxa"/>
          </w:tcPr>
          <w:p w:rsidR="00EA5C26" w:rsidRPr="006F4547" w:rsidRDefault="00A75C86" w:rsidP="001C0679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1902119.56</w:t>
            </w:r>
          </w:p>
        </w:tc>
        <w:tc>
          <w:tcPr>
            <w:tcW w:w="2410" w:type="dxa"/>
          </w:tcPr>
          <w:p w:rsidR="00EA5C26" w:rsidRPr="006F4547" w:rsidRDefault="00A75C86" w:rsidP="001C0679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1902119.56</w:t>
            </w:r>
          </w:p>
        </w:tc>
        <w:tc>
          <w:tcPr>
            <w:tcW w:w="2268" w:type="dxa"/>
          </w:tcPr>
          <w:p w:rsidR="00EA5C26" w:rsidRPr="006F4547" w:rsidRDefault="00A75C86" w:rsidP="001C0679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0.0</w:t>
            </w:r>
          </w:p>
        </w:tc>
      </w:tr>
    </w:tbl>
    <w:p w:rsidR="00EA5C26" w:rsidRPr="006F4547" w:rsidRDefault="00EA5C26" w:rsidP="00EA5C2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C26" w:rsidRPr="006F4547" w:rsidRDefault="00EA5C26" w:rsidP="00EA5C26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A5C26" w:rsidRPr="004D7A3F" w:rsidRDefault="00EA5C26" w:rsidP="0035665D">
      <w:pPr>
        <w:pStyle w:val="a5"/>
        <w:numPr>
          <w:ilvl w:val="0"/>
          <w:numId w:val="3"/>
        </w:numPr>
        <w:rPr>
          <w:rStyle w:val="a3"/>
          <w:rFonts w:ascii="Times New Roman" w:hAnsi="Times New Roman" w:cs="Times New Roman"/>
          <w:sz w:val="24"/>
          <w:szCs w:val="24"/>
        </w:rPr>
      </w:pPr>
      <w:r w:rsidRPr="004D7A3F">
        <w:rPr>
          <w:rStyle w:val="a3"/>
          <w:rFonts w:ascii="Times New Roman" w:hAnsi="Times New Roman" w:cs="Times New Roman"/>
          <w:sz w:val="24"/>
          <w:szCs w:val="24"/>
        </w:rPr>
        <w:t>Работа по пожарной безопасности и антитеррористической защищенности</w:t>
      </w:r>
      <w:r w:rsidR="0035665D" w:rsidRPr="004D7A3F">
        <w:rPr>
          <w:rStyle w:val="a3"/>
          <w:rFonts w:ascii="Times New Roman" w:hAnsi="Times New Roman" w:cs="Times New Roman"/>
          <w:sz w:val="24"/>
          <w:szCs w:val="24"/>
        </w:rPr>
        <w:t>:</w:t>
      </w:r>
    </w:p>
    <w:p w:rsidR="0035665D" w:rsidRPr="006F4547" w:rsidRDefault="0035665D" w:rsidP="0035665D">
      <w:pPr>
        <w:pStyle w:val="a5"/>
        <w:ind w:left="786"/>
        <w:rPr>
          <w:rFonts w:ascii="Times New Roman" w:hAnsi="Times New Roman" w:cs="Times New Roman"/>
          <w:sz w:val="24"/>
          <w:szCs w:val="24"/>
        </w:rPr>
      </w:pPr>
    </w:p>
    <w:p w:rsidR="00EA5C26" w:rsidRPr="006F4547" w:rsidRDefault="00EA5C26" w:rsidP="00EA5C26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Основные усили</w:t>
      </w:r>
      <w:r w:rsidR="00A75C86">
        <w:rPr>
          <w:rFonts w:ascii="Times New Roman" w:hAnsi="Times New Roman" w:cs="Times New Roman"/>
          <w:sz w:val="24"/>
          <w:szCs w:val="24"/>
        </w:rPr>
        <w:t>я руководством учреждения в 2016</w:t>
      </w:r>
      <w:r w:rsidRPr="006F4547">
        <w:rPr>
          <w:rFonts w:ascii="Times New Roman" w:hAnsi="Times New Roman" w:cs="Times New Roman"/>
          <w:sz w:val="24"/>
          <w:szCs w:val="24"/>
        </w:rPr>
        <w:t xml:space="preserve"> г. были направлены на совершенствование комплексной безопасности учреждения, предупреждению ситуаций, представляющих угрозу жизни и здоровью сотрудников, организацию охраны и дежурных смен, обучению сотрудников по действиям при возникновении пожара, совершении террористических актов, возникновении чрезвычайных ситуаций и ликвидации последствий.</w:t>
      </w:r>
    </w:p>
    <w:p w:rsidR="00EA5C26" w:rsidRDefault="00EA5C26" w:rsidP="00EA5C26">
      <w:pPr>
        <w:pStyle w:val="a5"/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  <w:r w:rsidRPr="006F4547">
        <w:rPr>
          <w:rStyle w:val="a3"/>
          <w:rFonts w:ascii="Times New Roman" w:hAnsi="Times New Roman" w:cs="Times New Roman"/>
          <w:color w:val="444444"/>
          <w:sz w:val="24"/>
          <w:szCs w:val="24"/>
        </w:rPr>
        <w:t>1.Антитеррористическая защищенность и охрана.</w:t>
      </w:r>
    </w:p>
    <w:p w:rsidR="0035665D" w:rsidRPr="006F4547" w:rsidRDefault="0035665D" w:rsidP="00EA5C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5C26" w:rsidRPr="006F4547" w:rsidRDefault="00E53F18" w:rsidP="00EA5C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A5C26" w:rsidRPr="006F4547">
        <w:rPr>
          <w:rFonts w:ascii="Times New Roman" w:hAnsi="Times New Roman" w:cs="Times New Roman"/>
          <w:sz w:val="24"/>
          <w:szCs w:val="24"/>
        </w:rPr>
        <w:t>ропускной и внутриобъектовый режим в учреждении организованы в соответствии с требованиями «Инструкции о пропускном и внутриобъектовом режиме»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A3F" w:rsidRDefault="00EA5C26" w:rsidP="00EA5C26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В соответствии с пла</w:t>
      </w:r>
      <w:r w:rsidR="0035665D">
        <w:rPr>
          <w:rFonts w:ascii="Times New Roman" w:hAnsi="Times New Roman" w:cs="Times New Roman"/>
          <w:sz w:val="24"/>
          <w:szCs w:val="24"/>
        </w:rPr>
        <w:t xml:space="preserve">ном занятий и тренировок по </w:t>
      </w:r>
      <w:proofErr w:type="gramStart"/>
      <w:r w:rsidR="0035665D">
        <w:rPr>
          <w:rFonts w:ascii="Times New Roman" w:hAnsi="Times New Roman" w:cs="Times New Roman"/>
          <w:sz w:val="24"/>
          <w:szCs w:val="24"/>
        </w:rPr>
        <w:t xml:space="preserve">АТЗ </w:t>
      </w:r>
      <w:r w:rsidR="00E53F18">
        <w:rPr>
          <w:rFonts w:ascii="Times New Roman" w:hAnsi="Times New Roman" w:cs="Times New Roman"/>
          <w:sz w:val="24"/>
          <w:szCs w:val="24"/>
        </w:rPr>
        <w:t xml:space="preserve"> проведены</w:t>
      </w:r>
      <w:proofErr w:type="gramEnd"/>
      <w:r w:rsidR="00E53F18">
        <w:rPr>
          <w:rFonts w:ascii="Times New Roman" w:hAnsi="Times New Roman" w:cs="Times New Roman"/>
          <w:sz w:val="24"/>
          <w:szCs w:val="24"/>
        </w:rPr>
        <w:t xml:space="preserve"> </w:t>
      </w:r>
      <w:r w:rsidR="004D7A3F">
        <w:rPr>
          <w:rFonts w:ascii="Times New Roman" w:hAnsi="Times New Roman" w:cs="Times New Roman"/>
          <w:sz w:val="24"/>
          <w:szCs w:val="24"/>
        </w:rPr>
        <w:t>:</w:t>
      </w:r>
    </w:p>
    <w:p w:rsidR="00EA5C26" w:rsidRPr="006F4547" w:rsidRDefault="0035665D" w:rsidP="00EA5C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занятия </w:t>
      </w:r>
      <w:r w:rsidR="00EA5C26" w:rsidRPr="006F4547">
        <w:rPr>
          <w:rFonts w:ascii="Times New Roman" w:hAnsi="Times New Roman" w:cs="Times New Roman"/>
          <w:sz w:val="24"/>
          <w:szCs w:val="24"/>
        </w:rPr>
        <w:t>по изучению с сотр</w:t>
      </w:r>
      <w:r>
        <w:rPr>
          <w:rFonts w:ascii="Times New Roman" w:hAnsi="Times New Roman" w:cs="Times New Roman"/>
          <w:sz w:val="24"/>
          <w:szCs w:val="24"/>
        </w:rPr>
        <w:t xml:space="preserve">удниками нормативных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документов: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7A3F">
        <w:rPr>
          <w:rFonts w:ascii="Times New Roman" w:hAnsi="Times New Roman" w:cs="Times New Roman"/>
          <w:sz w:val="24"/>
          <w:szCs w:val="24"/>
        </w:rPr>
        <w:t xml:space="preserve">                                           2 </w:t>
      </w:r>
      <w:proofErr w:type="spellStart"/>
      <w:r w:rsidR="004D7A3F"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EA5C26" w:rsidRPr="006F4547" w:rsidRDefault="00E53F18" w:rsidP="00EA5C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D7A3F">
        <w:rPr>
          <w:rFonts w:ascii="Times New Roman" w:hAnsi="Times New Roman" w:cs="Times New Roman"/>
          <w:sz w:val="24"/>
          <w:szCs w:val="24"/>
        </w:rPr>
        <w:t>трениров</w:t>
      </w:r>
      <w:r w:rsidR="0035665D">
        <w:rPr>
          <w:rFonts w:ascii="Times New Roman" w:hAnsi="Times New Roman" w:cs="Times New Roman"/>
          <w:sz w:val="24"/>
          <w:szCs w:val="24"/>
        </w:rPr>
        <w:t>к</w:t>
      </w:r>
      <w:r w:rsidR="004D7A3F">
        <w:rPr>
          <w:rFonts w:ascii="Times New Roman" w:hAnsi="Times New Roman" w:cs="Times New Roman"/>
          <w:sz w:val="24"/>
          <w:szCs w:val="24"/>
        </w:rPr>
        <w:t>и</w:t>
      </w:r>
      <w:r w:rsidR="00EA5C26" w:rsidRPr="006F4547">
        <w:rPr>
          <w:rFonts w:ascii="Times New Roman" w:hAnsi="Times New Roman" w:cs="Times New Roman"/>
          <w:sz w:val="24"/>
          <w:szCs w:val="24"/>
        </w:rPr>
        <w:t xml:space="preserve"> с целью отработки действий сотрудников и проживающих при возникновении чрезвычайной ситуации в самом учреждении, совершенствованию навыков сотрудников в условиях быстро меняющейся обстановки и обучению действиям при экстренной эвакуации, использованию средств индивидуальной защиты. </w:t>
      </w:r>
      <w:r w:rsidR="003566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D7A3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665D">
        <w:rPr>
          <w:rFonts w:ascii="Times New Roman" w:hAnsi="Times New Roman" w:cs="Times New Roman"/>
          <w:sz w:val="24"/>
          <w:szCs w:val="24"/>
        </w:rPr>
        <w:t xml:space="preserve">  2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A3F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7166A5" w:rsidRDefault="007166A5" w:rsidP="00EA5C26">
      <w:pPr>
        <w:pStyle w:val="a5"/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</w:p>
    <w:p w:rsidR="00EA5C26" w:rsidRDefault="0035665D" w:rsidP="00EA5C26">
      <w:pPr>
        <w:pStyle w:val="a5"/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444444"/>
          <w:sz w:val="24"/>
          <w:szCs w:val="24"/>
        </w:rPr>
        <w:t>2. Пожарная безопасность:</w:t>
      </w:r>
    </w:p>
    <w:p w:rsidR="0035665D" w:rsidRPr="006F4547" w:rsidRDefault="0035665D" w:rsidP="00EA5C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5C26" w:rsidRPr="006F4547" w:rsidRDefault="00EA5C26" w:rsidP="00EA5C26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Пожарно-профилактическая работа в учреждении осуществляется в соответствии с руководящими документами.</w:t>
      </w:r>
    </w:p>
    <w:p w:rsidR="0035665D" w:rsidRDefault="00EA5C26" w:rsidP="00EA5C26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В соответствии с планом занятий и тренировок по пожарной безопасности, </w:t>
      </w:r>
      <w:proofErr w:type="gramStart"/>
      <w:r w:rsidRPr="006F4547">
        <w:rPr>
          <w:rFonts w:ascii="Times New Roman" w:hAnsi="Times New Roman" w:cs="Times New Roman"/>
          <w:sz w:val="24"/>
          <w:szCs w:val="24"/>
        </w:rPr>
        <w:t>пров</w:t>
      </w:r>
      <w:r w:rsidR="0035665D">
        <w:rPr>
          <w:rFonts w:ascii="Times New Roman" w:hAnsi="Times New Roman" w:cs="Times New Roman"/>
          <w:sz w:val="24"/>
          <w:szCs w:val="24"/>
        </w:rPr>
        <w:t>едено :</w:t>
      </w:r>
      <w:proofErr w:type="gramEnd"/>
      <w:r w:rsidR="0035665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A5C26" w:rsidRPr="006F4547" w:rsidRDefault="0035665D" w:rsidP="00EA5C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занятий</w:t>
      </w:r>
      <w:r w:rsidR="00EA5C26" w:rsidRPr="006F4547">
        <w:rPr>
          <w:rFonts w:ascii="Times New Roman" w:hAnsi="Times New Roman" w:cs="Times New Roman"/>
          <w:sz w:val="24"/>
          <w:szCs w:val="24"/>
        </w:rPr>
        <w:t xml:space="preserve"> с целью изучения с сотрудниками нормативно-правовых документов.</w:t>
      </w:r>
      <w:r w:rsidR="004D7A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A3F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EA5C26" w:rsidRPr="006F4547" w:rsidRDefault="0035665D" w:rsidP="00EA5C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5C26" w:rsidRPr="006F4547">
        <w:rPr>
          <w:rFonts w:ascii="Times New Roman" w:hAnsi="Times New Roman" w:cs="Times New Roman"/>
          <w:sz w:val="24"/>
          <w:szCs w:val="24"/>
        </w:rPr>
        <w:t>тренировок по отработке действий сотру</w:t>
      </w:r>
      <w:r>
        <w:rPr>
          <w:rFonts w:ascii="Times New Roman" w:hAnsi="Times New Roman" w:cs="Times New Roman"/>
          <w:sz w:val="24"/>
          <w:szCs w:val="24"/>
        </w:rPr>
        <w:t xml:space="preserve">дников при возникновении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пожара: </w:t>
      </w:r>
      <w:r w:rsidR="004D7A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D7A3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A3F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EA5C26" w:rsidRPr="006F4547" w:rsidRDefault="0009440D" w:rsidP="00EA5C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5C26" w:rsidRPr="006F4547">
        <w:rPr>
          <w:rFonts w:ascii="Times New Roman" w:hAnsi="Times New Roman" w:cs="Times New Roman"/>
          <w:sz w:val="24"/>
          <w:szCs w:val="24"/>
        </w:rPr>
        <w:t>Регламентные работы по техническому обслуживанию АПС проводятся ежемесячно;</w:t>
      </w:r>
    </w:p>
    <w:p w:rsidR="00EA5C26" w:rsidRPr="006F4547" w:rsidRDefault="00EA5C26" w:rsidP="00EA5C26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- Ежедневно осуществляется контроль за сохранностью и содержанием в постоянной готовности к применению первичных средств пожаротушения;</w:t>
      </w:r>
    </w:p>
    <w:p w:rsidR="00EA5C26" w:rsidRPr="006F4547" w:rsidRDefault="00EA5C26" w:rsidP="00EA5C26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- Ежедневно осуществляется контроль за состоянием запасных выходов, их готовности к эвакуации, наличия и порядка хранения ключей от запасных выходов;</w:t>
      </w:r>
    </w:p>
    <w:p w:rsidR="00EA5C26" w:rsidRDefault="00EA5C26" w:rsidP="00EA5C26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- Ежедневно ответственными лицами проверяется противопожарное состояние помещений, их обесточивание перед закрытием и сдачей под охрану с записью в журнале.</w:t>
      </w:r>
    </w:p>
    <w:p w:rsidR="0035665D" w:rsidRPr="006F4547" w:rsidRDefault="0035665D" w:rsidP="00EA5C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5C26" w:rsidRPr="004D7A3F" w:rsidRDefault="00EA5C26" w:rsidP="004D7A3F">
      <w:pPr>
        <w:pStyle w:val="a5"/>
        <w:numPr>
          <w:ilvl w:val="0"/>
          <w:numId w:val="3"/>
        </w:numPr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4D7A3F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Охрана труда</w:t>
      </w:r>
      <w:r w:rsidR="0035665D" w:rsidRPr="004D7A3F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D7A3F" w:rsidRPr="006F4547" w:rsidRDefault="004D7A3F" w:rsidP="004D7A3F">
      <w:pPr>
        <w:pStyle w:val="a5"/>
        <w:ind w:left="786"/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</w:p>
    <w:p w:rsidR="00EA5C26" w:rsidRPr="006F4547" w:rsidRDefault="00EA5C26" w:rsidP="00EA5C26">
      <w:pPr>
        <w:pStyle w:val="a5"/>
        <w:rPr>
          <w:rFonts w:ascii="Times New Roman" w:hAnsi="Times New Roman" w:cs="Times New Roman"/>
          <w:sz w:val="24"/>
          <w:szCs w:val="24"/>
        </w:rPr>
      </w:pPr>
      <w:r w:rsidRPr="007166A5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Охрана труда</w:t>
      </w:r>
      <w:r w:rsidRPr="007166A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F4547">
        <w:rPr>
          <w:rFonts w:ascii="Times New Roman" w:hAnsi="Times New Roman" w:cs="Times New Roman"/>
          <w:sz w:val="24"/>
          <w:szCs w:val="24"/>
        </w:rPr>
        <w:t>и соблюдение мер безопасности организованы в соответствии с действующим законодательством. Инструктажи по технике безопасности с сотрудниками учреждения проводятся регулярно. Государственные нормативные требования охраны труда выполняются. </w:t>
      </w:r>
    </w:p>
    <w:p w:rsidR="00917B55" w:rsidRDefault="004D7A3F" w:rsidP="00EA5C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A5C26" w:rsidRPr="006F4547">
        <w:rPr>
          <w:rFonts w:ascii="Times New Roman" w:hAnsi="Times New Roman" w:cs="Times New Roman"/>
          <w:sz w:val="24"/>
          <w:szCs w:val="24"/>
        </w:rPr>
        <w:t>ыдача спецодежды и обуви сотрудникам проводится согласно графику.</w:t>
      </w:r>
      <w:r w:rsidR="00A75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C26" w:rsidRDefault="00917B55" w:rsidP="00EA5C2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проверку знаний по  программе</w:t>
      </w:r>
      <w:r w:rsidR="00A75C86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ля руководител</w:t>
      </w:r>
      <w:r w:rsidR="007A20F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и специалистов прошли:</w:t>
      </w:r>
      <w:r w:rsidR="007A2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3 чел</w:t>
      </w:r>
    </w:p>
    <w:p w:rsidR="00917B55" w:rsidRPr="006F4547" w:rsidRDefault="00917B55" w:rsidP="00EA5C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5C26" w:rsidRDefault="00E24A5C" w:rsidP="00EA5C2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Организация и проведение ремонтных работ в 2016 году:</w:t>
      </w:r>
    </w:p>
    <w:p w:rsidR="00E24A5C" w:rsidRPr="00E24A5C" w:rsidRDefault="00E24A5C" w:rsidP="00EA5C2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8"/>
        <w:gridCol w:w="4677"/>
        <w:gridCol w:w="2120"/>
      </w:tblGrid>
      <w:tr w:rsidR="00E24A5C" w:rsidRPr="00E24A5C" w:rsidTr="00E24A5C">
        <w:tc>
          <w:tcPr>
            <w:tcW w:w="3398" w:type="dxa"/>
          </w:tcPr>
          <w:p w:rsidR="00E24A5C" w:rsidRPr="00E24A5C" w:rsidRDefault="00E24A5C" w:rsidP="00EA5C26">
            <w:pPr>
              <w:pStyle w:val="a5"/>
              <w:rPr>
                <w:i/>
                <w:sz w:val="24"/>
                <w:szCs w:val="24"/>
              </w:rPr>
            </w:pPr>
            <w:r w:rsidRPr="00E24A5C">
              <w:rPr>
                <w:i/>
                <w:sz w:val="24"/>
                <w:szCs w:val="24"/>
              </w:rPr>
              <w:t>Виды работ</w:t>
            </w:r>
          </w:p>
        </w:tc>
        <w:tc>
          <w:tcPr>
            <w:tcW w:w="4677" w:type="dxa"/>
          </w:tcPr>
          <w:p w:rsidR="00E24A5C" w:rsidRPr="00E24A5C" w:rsidRDefault="00E24A5C" w:rsidP="00EA5C26">
            <w:pPr>
              <w:pStyle w:val="a5"/>
              <w:rPr>
                <w:i/>
                <w:sz w:val="24"/>
                <w:szCs w:val="24"/>
              </w:rPr>
            </w:pPr>
            <w:r w:rsidRPr="00E24A5C">
              <w:rPr>
                <w:i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0" w:type="dxa"/>
          </w:tcPr>
          <w:p w:rsidR="00E24A5C" w:rsidRPr="00E24A5C" w:rsidRDefault="00E24A5C" w:rsidP="00EA5C26">
            <w:pPr>
              <w:pStyle w:val="a5"/>
              <w:rPr>
                <w:i/>
                <w:sz w:val="24"/>
                <w:szCs w:val="24"/>
              </w:rPr>
            </w:pPr>
            <w:r w:rsidRPr="00E24A5C">
              <w:rPr>
                <w:i/>
                <w:sz w:val="24"/>
                <w:szCs w:val="24"/>
              </w:rPr>
              <w:t xml:space="preserve">Сумма ( </w:t>
            </w:r>
            <w:proofErr w:type="spellStart"/>
            <w:r w:rsidRPr="00E24A5C">
              <w:rPr>
                <w:i/>
                <w:sz w:val="24"/>
                <w:szCs w:val="24"/>
              </w:rPr>
              <w:t>тыс.руб</w:t>
            </w:r>
            <w:proofErr w:type="spellEnd"/>
            <w:r w:rsidRPr="00E24A5C">
              <w:rPr>
                <w:i/>
                <w:sz w:val="24"/>
                <w:szCs w:val="24"/>
              </w:rPr>
              <w:t>)</w:t>
            </w:r>
          </w:p>
        </w:tc>
      </w:tr>
      <w:tr w:rsidR="00E24A5C" w:rsidRPr="00E24A5C" w:rsidTr="00E24A5C">
        <w:tc>
          <w:tcPr>
            <w:tcW w:w="3398" w:type="dxa"/>
          </w:tcPr>
          <w:p w:rsidR="00E24A5C" w:rsidRPr="00E24A5C" w:rsidRDefault="00E24A5C" w:rsidP="00EA5C26">
            <w:pPr>
              <w:pStyle w:val="a5"/>
              <w:rPr>
                <w:i/>
                <w:sz w:val="24"/>
                <w:szCs w:val="24"/>
              </w:rPr>
            </w:pPr>
            <w:r w:rsidRPr="00E24A5C">
              <w:rPr>
                <w:i/>
                <w:color w:val="000000"/>
                <w:sz w:val="24"/>
                <w:szCs w:val="24"/>
              </w:rPr>
              <w:t>Ремонт складских помещений</w:t>
            </w:r>
          </w:p>
        </w:tc>
        <w:tc>
          <w:tcPr>
            <w:tcW w:w="4677" w:type="dxa"/>
          </w:tcPr>
          <w:p w:rsidR="00E24A5C" w:rsidRPr="00E24A5C" w:rsidRDefault="00E24A5C" w:rsidP="00EA5C26">
            <w:pPr>
              <w:pStyle w:val="a5"/>
              <w:rPr>
                <w:i/>
                <w:sz w:val="24"/>
                <w:szCs w:val="24"/>
              </w:rPr>
            </w:pPr>
            <w:r w:rsidRPr="00E24A5C">
              <w:rPr>
                <w:i/>
                <w:color w:val="000000"/>
                <w:sz w:val="24"/>
                <w:szCs w:val="24"/>
              </w:rPr>
              <w:t xml:space="preserve">субвенция, выделенная </w:t>
            </w:r>
            <w:r w:rsidRPr="00E24A5C">
              <w:rPr>
                <w:i/>
                <w:color w:val="000000"/>
                <w:sz w:val="24"/>
                <w:szCs w:val="24"/>
              </w:rPr>
              <w:t xml:space="preserve"> МСО  по Соглашению</w:t>
            </w:r>
          </w:p>
        </w:tc>
        <w:tc>
          <w:tcPr>
            <w:tcW w:w="2120" w:type="dxa"/>
          </w:tcPr>
          <w:p w:rsidR="00E24A5C" w:rsidRPr="00E24A5C" w:rsidRDefault="00E24A5C" w:rsidP="00EA5C26">
            <w:pPr>
              <w:pStyle w:val="a5"/>
              <w:rPr>
                <w:i/>
                <w:sz w:val="24"/>
                <w:szCs w:val="24"/>
              </w:rPr>
            </w:pPr>
            <w:r w:rsidRPr="00E24A5C">
              <w:rPr>
                <w:i/>
                <w:color w:val="000000"/>
                <w:sz w:val="24"/>
                <w:szCs w:val="24"/>
              </w:rPr>
              <w:t>186.7</w:t>
            </w:r>
          </w:p>
        </w:tc>
      </w:tr>
      <w:tr w:rsidR="00E24A5C" w:rsidRPr="00E24A5C" w:rsidTr="00E24A5C">
        <w:tc>
          <w:tcPr>
            <w:tcW w:w="3398" w:type="dxa"/>
          </w:tcPr>
          <w:p w:rsidR="00E24A5C" w:rsidRPr="00E24A5C" w:rsidRDefault="00E24A5C" w:rsidP="004D7A3F">
            <w:pPr>
              <w:pStyle w:val="a5"/>
              <w:ind w:left="-120"/>
              <w:rPr>
                <w:i/>
                <w:color w:val="000000"/>
                <w:sz w:val="24"/>
                <w:szCs w:val="24"/>
              </w:rPr>
            </w:pPr>
            <w:r w:rsidRPr="00E24A5C">
              <w:rPr>
                <w:i/>
                <w:color w:val="000000"/>
                <w:sz w:val="24"/>
                <w:szCs w:val="24"/>
              </w:rPr>
              <w:t>Ремонт кровли гаража</w:t>
            </w:r>
          </w:p>
          <w:p w:rsidR="00E24A5C" w:rsidRPr="00E24A5C" w:rsidRDefault="00E24A5C" w:rsidP="00EA5C26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E24A5C" w:rsidRPr="00E24A5C" w:rsidRDefault="00E24A5C" w:rsidP="00EA5C26">
            <w:pPr>
              <w:pStyle w:val="a5"/>
              <w:rPr>
                <w:i/>
                <w:sz w:val="24"/>
                <w:szCs w:val="24"/>
              </w:rPr>
            </w:pPr>
            <w:r w:rsidRPr="00E24A5C">
              <w:rPr>
                <w:i/>
                <w:color w:val="000000"/>
                <w:sz w:val="24"/>
                <w:szCs w:val="24"/>
              </w:rPr>
              <w:t>внебюджетная деятельность</w:t>
            </w:r>
          </w:p>
        </w:tc>
        <w:tc>
          <w:tcPr>
            <w:tcW w:w="2120" w:type="dxa"/>
          </w:tcPr>
          <w:p w:rsidR="00E24A5C" w:rsidRPr="00E24A5C" w:rsidRDefault="00E24A5C" w:rsidP="00EA5C26">
            <w:pPr>
              <w:pStyle w:val="a5"/>
              <w:rPr>
                <w:i/>
                <w:sz w:val="24"/>
                <w:szCs w:val="24"/>
              </w:rPr>
            </w:pPr>
            <w:r w:rsidRPr="00E24A5C">
              <w:rPr>
                <w:i/>
                <w:color w:val="000000"/>
                <w:sz w:val="24"/>
                <w:szCs w:val="24"/>
              </w:rPr>
              <w:t>91.0</w:t>
            </w:r>
          </w:p>
        </w:tc>
      </w:tr>
    </w:tbl>
    <w:p w:rsidR="004D7A3F" w:rsidRPr="00E24A5C" w:rsidRDefault="00EA5C26" w:rsidP="00EA5C2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A75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на 2017</w:t>
      </w:r>
      <w:r w:rsidRPr="006F4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EA5C26" w:rsidRPr="006F4547" w:rsidRDefault="00EA5C26" w:rsidP="00EA5C2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имеется ряд первоочередных проблем, решить которые необходимо в кратчайшие </w:t>
      </w:r>
      <w:proofErr w:type="gramStart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:</w:t>
      </w:r>
      <w:proofErr w:type="gramEnd"/>
    </w:p>
    <w:p w:rsidR="00EA5C26" w:rsidRPr="006F4547" w:rsidRDefault="00EA5C26" w:rsidP="00EA5C26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Пересмотр норм </w:t>
      </w:r>
      <w:proofErr w:type="gramStart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;</w:t>
      </w:r>
      <w:proofErr w:type="gramEnd"/>
    </w:p>
    <w:p w:rsidR="00EA5C26" w:rsidRPr="00627ED4" w:rsidRDefault="00EA5C26" w:rsidP="00C075DE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финансирование на создание доступной среды для </w:t>
      </w:r>
      <w:proofErr w:type="gramStart"/>
      <w:r w:rsidRPr="006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инвалидов( согласн</w:t>
      </w:r>
      <w:r w:rsidR="00627ED4" w:rsidRPr="006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627ED4" w:rsidRPr="006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Адресной программе адаптации):                                                                    </w:t>
      </w:r>
      <w:r w:rsidR="00627ED4" w:rsidRPr="006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798.0 </w:t>
      </w:r>
      <w:proofErr w:type="spellStart"/>
      <w:r w:rsidR="00627ED4" w:rsidRPr="006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тыс.руб</w:t>
      </w:r>
      <w:proofErr w:type="spellEnd"/>
    </w:p>
    <w:p w:rsidR="004D7A3F" w:rsidRDefault="00627ED4" w:rsidP="00C075DE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зоны отдыха для обслуживаемых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D7A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</w:p>
    <w:p w:rsidR="00627ED4" w:rsidRPr="00627ED4" w:rsidRDefault="00627ED4" w:rsidP="0009440D">
      <w:pPr>
        <w:pStyle w:val="a5"/>
        <w:tabs>
          <w:tab w:val="left" w:pos="720"/>
        </w:tabs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D7A3F">
        <w:rPr>
          <w:rFonts w:ascii="Times New Roman" w:eastAsia="Times New Roman" w:hAnsi="Times New Roman" w:cs="Times New Roman"/>
          <w:sz w:val="24"/>
          <w:szCs w:val="24"/>
          <w:lang w:eastAsia="ru-RU"/>
        </w:rPr>
        <w:t>( установка</w:t>
      </w:r>
      <w:proofErr w:type="gramEnd"/>
      <w:r w:rsidR="004D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беседки, лавочек)                                                                          </w:t>
      </w:r>
      <w:r w:rsidR="004D7A3F" w:rsidRPr="004D7A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202.0 </w:t>
      </w:r>
      <w:proofErr w:type="spellStart"/>
      <w:r w:rsidR="004D7A3F" w:rsidRPr="004D7A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тыс.руб</w:t>
      </w:r>
      <w:proofErr w:type="spellEnd"/>
    </w:p>
    <w:p w:rsidR="00E24A5C" w:rsidRPr="00E24A5C" w:rsidRDefault="00E24A5C" w:rsidP="00E24A5C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5C">
        <w:rPr>
          <w:rFonts w:ascii="Times New Roman" w:hAnsi="Times New Roman" w:cs="Times New Roman"/>
          <w:sz w:val="24"/>
          <w:szCs w:val="24"/>
        </w:rPr>
        <w:t>Организация и проведение</w:t>
      </w:r>
      <w:r w:rsidRPr="00E24A5C">
        <w:rPr>
          <w:rFonts w:ascii="Times New Roman" w:hAnsi="Times New Roman" w:cs="Times New Roman"/>
          <w:sz w:val="24"/>
          <w:szCs w:val="24"/>
        </w:rPr>
        <w:t xml:space="preserve"> ремонтных работ в 2017</w:t>
      </w:r>
      <w:r w:rsidRPr="00E24A5C">
        <w:rPr>
          <w:rFonts w:ascii="Times New Roman" w:hAnsi="Times New Roman" w:cs="Times New Roman"/>
          <w:sz w:val="24"/>
          <w:szCs w:val="24"/>
        </w:rPr>
        <w:t xml:space="preserve"> году: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2120"/>
      </w:tblGrid>
      <w:tr w:rsidR="00E24A5C" w:rsidTr="00E24A5C">
        <w:tc>
          <w:tcPr>
            <w:tcW w:w="7355" w:type="dxa"/>
          </w:tcPr>
          <w:p w:rsidR="00E24A5C" w:rsidRPr="00E24A5C" w:rsidRDefault="00E24A5C" w:rsidP="00E24A5C">
            <w:pPr>
              <w:pStyle w:val="a5"/>
              <w:rPr>
                <w:i/>
                <w:sz w:val="24"/>
                <w:szCs w:val="24"/>
              </w:rPr>
            </w:pPr>
            <w:r w:rsidRPr="00E24A5C">
              <w:rPr>
                <w:i/>
                <w:sz w:val="24"/>
                <w:szCs w:val="24"/>
              </w:rPr>
              <w:t>Ремонт прачечной</w:t>
            </w:r>
          </w:p>
          <w:p w:rsidR="00E24A5C" w:rsidRPr="00E24A5C" w:rsidRDefault="00E24A5C" w:rsidP="00E24A5C">
            <w:pPr>
              <w:pStyle w:val="a5"/>
              <w:rPr>
                <w:i/>
                <w:sz w:val="24"/>
                <w:szCs w:val="24"/>
              </w:rPr>
            </w:pPr>
            <w:r w:rsidRPr="00E24A5C">
              <w:rPr>
                <w:i/>
                <w:sz w:val="24"/>
                <w:szCs w:val="24"/>
              </w:rPr>
              <w:t>Ремонт фасада здания</w:t>
            </w:r>
          </w:p>
          <w:p w:rsidR="00E24A5C" w:rsidRDefault="00E24A5C" w:rsidP="00E24A5C">
            <w:pPr>
              <w:pStyle w:val="a5"/>
              <w:rPr>
                <w:i/>
                <w:sz w:val="24"/>
                <w:szCs w:val="24"/>
              </w:rPr>
            </w:pPr>
            <w:r w:rsidRPr="00E24A5C">
              <w:rPr>
                <w:i/>
                <w:sz w:val="24"/>
                <w:szCs w:val="24"/>
              </w:rPr>
              <w:t>Ремонт фасада гаража</w:t>
            </w:r>
          </w:p>
          <w:p w:rsidR="00627ED4" w:rsidRPr="00E24A5C" w:rsidRDefault="00627ED4" w:rsidP="00E24A5C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Ремонт ограждения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0" w:type="dxa"/>
          </w:tcPr>
          <w:p w:rsidR="00E24A5C" w:rsidRPr="00E24A5C" w:rsidRDefault="00E24A5C" w:rsidP="00E24A5C">
            <w:pPr>
              <w:pStyle w:val="a5"/>
              <w:rPr>
                <w:i/>
                <w:sz w:val="24"/>
                <w:szCs w:val="24"/>
              </w:rPr>
            </w:pPr>
            <w:r w:rsidRPr="00E24A5C">
              <w:rPr>
                <w:i/>
                <w:sz w:val="24"/>
                <w:szCs w:val="24"/>
              </w:rPr>
              <w:t xml:space="preserve">101.4 </w:t>
            </w:r>
            <w:proofErr w:type="spellStart"/>
            <w:r w:rsidRPr="00E24A5C">
              <w:rPr>
                <w:i/>
                <w:sz w:val="24"/>
                <w:szCs w:val="24"/>
              </w:rPr>
              <w:t>тыс</w:t>
            </w:r>
            <w:proofErr w:type="spellEnd"/>
            <w:r w:rsidRPr="00E24A5C">
              <w:rPr>
                <w:i/>
                <w:sz w:val="24"/>
                <w:szCs w:val="24"/>
              </w:rPr>
              <w:t xml:space="preserve"> руб.</w:t>
            </w:r>
          </w:p>
          <w:p w:rsidR="00E24A5C" w:rsidRPr="00E24A5C" w:rsidRDefault="00E24A5C" w:rsidP="00E24A5C">
            <w:pPr>
              <w:pStyle w:val="a5"/>
              <w:rPr>
                <w:i/>
                <w:sz w:val="24"/>
                <w:szCs w:val="24"/>
              </w:rPr>
            </w:pPr>
            <w:r w:rsidRPr="00E24A5C">
              <w:rPr>
                <w:i/>
                <w:sz w:val="24"/>
                <w:szCs w:val="24"/>
              </w:rPr>
              <w:t>1271.0 тыс. руб.</w:t>
            </w:r>
          </w:p>
          <w:p w:rsidR="00E24A5C" w:rsidRDefault="00E24A5C" w:rsidP="00E24A5C">
            <w:pPr>
              <w:pStyle w:val="a5"/>
              <w:rPr>
                <w:i/>
                <w:sz w:val="24"/>
                <w:szCs w:val="24"/>
              </w:rPr>
            </w:pPr>
            <w:r w:rsidRPr="00E24A5C">
              <w:rPr>
                <w:i/>
                <w:sz w:val="24"/>
                <w:szCs w:val="24"/>
              </w:rPr>
              <w:t>278.5 тыс. руб.</w:t>
            </w:r>
          </w:p>
          <w:p w:rsidR="00627ED4" w:rsidRPr="00E24A5C" w:rsidRDefault="00627ED4" w:rsidP="00E24A5C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550.0 </w:t>
            </w:r>
            <w:proofErr w:type="spellStart"/>
            <w:r>
              <w:rPr>
                <w:i/>
                <w:sz w:val="24"/>
                <w:szCs w:val="24"/>
              </w:rPr>
              <w:t>тыс.руб</w:t>
            </w:r>
            <w:proofErr w:type="spellEnd"/>
          </w:p>
        </w:tc>
      </w:tr>
    </w:tbl>
    <w:p w:rsidR="00E24A5C" w:rsidRPr="00E24A5C" w:rsidRDefault="00E24A5C" w:rsidP="00E24A5C">
      <w:pPr>
        <w:pStyle w:val="a5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C26" w:rsidRPr="006F4547" w:rsidRDefault="00EA5C26" w:rsidP="00EA5C26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Основные цели и задачи, п</w:t>
      </w:r>
      <w:r w:rsidR="00A75C86">
        <w:rPr>
          <w:rFonts w:ascii="Times New Roman" w:hAnsi="Times New Roman" w:cs="Times New Roman"/>
          <w:sz w:val="24"/>
          <w:szCs w:val="24"/>
        </w:rPr>
        <w:t xml:space="preserve">оставленные учреждением </w:t>
      </w:r>
      <w:proofErr w:type="gramStart"/>
      <w:r w:rsidR="00A75C86">
        <w:rPr>
          <w:rFonts w:ascii="Times New Roman" w:hAnsi="Times New Roman" w:cs="Times New Roman"/>
          <w:sz w:val="24"/>
          <w:szCs w:val="24"/>
        </w:rPr>
        <w:t>на  2016</w:t>
      </w:r>
      <w:proofErr w:type="gramEnd"/>
      <w:r w:rsidRPr="006F4547">
        <w:rPr>
          <w:rFonts w:ascii="Times New Roman" w:hAnsi="Times New Roman" w:cs="Times New Roman"/>
          <w:sz w:val="24"/>
          <w:szCs w:val="24"/>
        </w:rPr>
        <w:t xml:space="preserve"> год, выполнены в полном объеме.</w:t>
      </w:r>
    </w:p>
    <w:p w:rsidR="00EA5C26" w:rsidRDefault="00EA5C26" w:rsidP="00EA5C26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Коллектив центра всегда в поиске новых направлений социальной работы, эффективных технологий, внедрения новых видов социальных услуг, способствующих повышению качества жизни и улучшению социального самочувствия проживающих граждан</w:t>
      </w:r>
    </w:p>
    <w:p w:rsidR="007A20FA" w:rsidRPr="006F4547" w:rsidRDefault="007A20FA" w:rsidP="00EA5C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5C26" w:rsidRPr="006F4547" w:rsidRDefault="00EA5C26" w:rsidP="00EA5C2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МБУ</w:t>
      </w:r>
      <w:proofErr w:type="gramEnd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«Комплексный социальный</w:t>
      </w:r>
    </w:p>
    <w:p w:rsidR="00EA5C26" w:rsidRDefault="00E53F18" w:rsidP="00EA5C2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EA5C26"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 </w:t>
      </w:r>
      <w:proofErr w:type="gramStart"/>
      <w:r w:rsidR="00EA5C26"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адаптации»   </w:t>
      </w:r>
      <w:proofErr w:type="gramEnd"/>
      <w:r w:rsidR="00EA5C26"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С.И. Арефьева</w:t>
      </w:r>
    </w:p>
    <w:p w:rsidR="00890BF7" w:rsidRPr="00E24A5C" w:rsidRDefault="007166A5">
      <w:pPr>
        <w:rPr>
          <w:sz w:val="20"/>
          <w:szCs w:val="20"/>
        </w:rPr>
      </w:pPr>
      <w:bookmarkStart w:id="0" w:name="_GoBack"/>
      <w:bookmarkEnd w:id="0"/>
      <w:proofErr w:type="spellStart"/>
      <w:proofErr w:type="gramStart"/>
      <w:r w:rsidRPr="00E24A5C">
        <w:rPr>
          <w:sz w:val="20"/>
          <w:szCs w:val="20"/>
        </w:rPr>
        <w:t>Исполнитель:О.В</w:t>
      </w:r>
      <w:proofErr w:type="spellEnd"/>
      <w:r w:rsidRPr="00E24A5C">
        <w:rPr>
          <w:sz w:val="20"/>
          <w:szCs w:val="20"/>
        </w:rPr>
        <w:t>.</w:t>
      </w:r>
      <w:proofErr w:type="gramEnd"/>
      <w:r w:rsidRPr="00E24A5C">
        <w:rPr>
          <w:sz w:val="20"/>
          <w:szCs w:val="20"/>
        </w:rPr>
        <w:t xml:space="preserve"> Гречкина</w:t>
      </w:r>
      <w:r w:rsidR="0009440D">
        <w:rPr>
          <w:sz w:val="20"/>
          <w:szCs w:val="20"/>
        </w:rPr>
        <w:t xml:space="preserve"> </w:t>
      </w:r>
      <w:r w:rsidRPr="00E24A5C">
        <w:rPr>
          <w:sz w:val="20"/>
          <w:szCs w:val="20"/>
        </w:rPr>
        <w:t>Тел: 8(351)364-61-96</w:t>
      </w:r>
    </w:p>
    <w:sectPr w:rsidR="00890BF7" w:rsidRPr="00E24A5C" w:rsidSect="00E53F18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ED0"/>
    <w:multiLevelType w:val="hybridMultilevel"/>
    <w:tmpl w:val="30B8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A2BCE"/>
    <w:multiLevelType w:val="hybridMultilevel"/>
    <w:tmpl w:val="64CC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D3597"/>
    <w:multiLevelType w:val="hybridMultilevel"/>
    <w:tmpl w:val="48E61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6077A"/>
    <w:multiLevelType w:val="hybridMultilevel"/>
    <w:tmpl w:val="167E4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C442C"/>
    <w:multiLevelType w:val="hybridMultilevel"/>
    <w:tmpl w:val="360E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4D9"/>
    <w:multiLevelType w:val="hybridMultilevel"/>
    <w:tmpl w:val="14B02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4314D"/>
    <w:multiLevelType w:val="hybridMultilevel"/>
    <w:tmpl w:val="22E2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25B8F"/>
    <w:multiLevelType w:val="hybridMultilevel"/>
    <w:tmpl w:val="98903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F3394"/>
    <w:multiLevelType w:val="hybridMultilevel"/>
    <w:tmpl w:val="0344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C3BC4"/>
    <w:multiLevelType w:val="hybridMultilevel"/>
    <w:tmpl w:val="41A24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32BA1"/>
    <w:multiLevelType w:val="hybridMultilevel"/>
    <w:tmpl w:val="066CD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65A27"/>
    <w:multiLevelType w:val="hybridMultilevel"/>
    <w:tmpl w:val="AEF6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84B46"/>
    <w:multiLevelType w:val="hybridMultilevel"/>
    <w:tmpl w:val="6DCA4E0E"/>
    <w:lvl w:ilvl="0" w:tplc="DA709E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0E74AA"/>
    <w:multiLevelType w:val="hybridMultilevel"/>
    <w:tmpl w:val="B8729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44AAC"/>
    <w:multiLevelType w:val="hybridMultilevel"/>
    <w:tmpl w:val="D9BE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9101E"/>
    <w:multiLevelType w:val="hybridMultilevel"/>
    <w:tmpl w:val="E2BE3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D44AA"/>
    <w:multiLevelType w:val="hybridMultilevel"/>
    <w:tmpl w:val="CDE67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E7790"/>
    <w:multiLevelType w:val="hybridMultilevel"/>
    <w:tmpl w:val="CFAEF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17"/>
  </w:num>
  <w:num w:numId="9">
    <w:abstractNumId w:val="10"/>
  </w:num>
  <w:num w:numId="10">
    <w:abstractNumId w:val="8"/>
  </w:num>
  <w:num w:numId="11">
    <w:abstractNumId w:val="14"/>
  </w:num>
  <w:num w:numId="12">
    <w:abstractNumId w:val="9"/>
  </w:num>
  <w:num w:numId="13">
    <w:abstractNumId w:val="6"/>
  </w:num>
  <w:num w:numId="14">
    <w:abstractNumId w:val="13"/>
  </w:num>
  <w:num w:numId="15">
    <w:abstractNumId w:val="0"/>
  </w:num>
  <w:num w:numId="16">
    <w:abstractNumId w:val="11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26"/>
    <w:rsid w:val="0009440D"/>
    <w:rsid w:val="00115FBB"/>
    <w:rsid w:val="002E2DB3"/>
    <w:rsid w:val="00303079"/>
    <w:rsid w:val="0035665D"/>
    <w:rsid w:val="003669B6"/>
    <w:rsid w:val="00444796"/>
    <w:rsid w:val="004D7A3F"/>
    <w:rsid w:val="005148CB"/>
    <w:rsid w:val="00563748"/>
    <w:rsid w:val="005B21C2"/>
    <w:rsid w:val="00620D3F"/>
    <w:rsid w:val="00627ED4"/>
    <w:rsid w:val="007166A5"/>
    <w:rsid w:val="007A20FA"/>
    <w:rsid w:val="00890BF7"/>
    <w:rsid w:val="0091395B"/>
    <w:rsid w:val="00917B55"/>
    <w:rsid w:val="00994A2E"/>
    <w:rsid w:val="00A503B5"/>
    <w:rsid w:val="00A57A34"/>
    <w:rsid w:val="00A75C86"/>
    <w:rsid w:val="00AC09FA"/>
    <w:rsid w:val="00C907E9"/>
    <w:rsid w:val="00CB68EC"/>
    <w:rsid w:val="00E24A5C"/>
    <w:rsid w:val="00E53F18"/>
    <w:rsid w:val="00E67FD9"/>
    <w:rsid w:val="00EA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C6F6"/>
  <w15:chartTrackingRefBased/>
  <w15:docId w15:val="{348F33B0-7338-4248-8AF0-574B7A0F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F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5C26"/>
    <w:rPr>
      <w:b/>
      <w:bCs/>
    </w:rPr>
  </w:style>
  <w:style w:type="character" w:customStyle="1" w:styleId="apple-converted-space">
    <w:name w:val="apple-converted-space"/>
    <w:basedOn w:val="a0"/>
    <w:rsid w:val="00EA5C26"/>
  </w:style>
  <w:style w:type="table" w:styleId="a4">
    <w:name w:val="Table Grid"/>
    <w:basedOn w:val="a1"/>
    <w:uiPriority w:val="59"/>
    <w:rsid w:val="00EA5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EA5C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63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0B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0BF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Aney</dc:creator>
  <cp:keywords/>
  <dc:description/>
  <cp:lastModifiedBy>Aney</cp:lastModifiedBy>
  <cp:revision>11</cp:revision>
  <cp:lastPrinted>2017-01-25T10:02:00Z</cp:lastPrinted>
  <dcterms:created xsi:type="dcterms:W3CDTF">2017-01-24T09:50:00Z</dcterms:created>
  <dcterms:modified xsi:type="dcterms:W3CDTF">2017-01-25T10:02:00Z</dcterms:modified>
</cp:coreProperties>
</file>